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AAC" w:rsidRDefault="00CC5AAC" w:rsidP="00C66332">
      <w:pPr>
        <w:pStyle w:val="paragraph"/>
        <w:bidi/>
        <w:spacing w:before="0" w:beforeAutospacing="0" w:after="0" w:afterAutospacing="0"/>
        <w:jc w:val="center"/>
        <w:textAlignment w:val="baseline"/>
        <w:rPr>
          <w:rStyle w:val="normaltextrun"/>
          <w:rFonts w:hint="cs"/>
          <w:b/>
          <w:bCs/>
          <w:color w:val="000000"/>
          <w:sz w:val="32"/>
          <w:szCs w:val="32"/>
          <w:rtl/>
        </w:rPr>
      </w:pPr>
      <w:bookmarkStart w:id="0" w:name="_GoBack"/>
      <w:bookmarkEnd w:id="0"/>
    </w:p>
    <w:p w:rsidR="001978AC" w:rsidRDefault="001978AC" w:rsidP="001978AC">
      <w:pPr>
        <w:pStyle w:val="paragraph"/>
        <w:bidi/>
        <w:spacing w:before="0" w:beforeAutospacing="0" w:after="0" w:afterAutospacing="0"/>
        <w:ind w:left="1440"/>
        <w:textAlignment w:val="baseline"/>
        <w:rPr>
          <w:rStyle w:val="normaltextrun"/>
          <w:b/>
          <w:bCs/>
          <w:color w:val="000000"/>
          <w:sz w:val="32"/>
          <w:szCs w:val="32"/>
          <w:rtl/>
        </w:rPr>
      </w:pPr>
    </w:p>
    <w:p w:rsidR="001978AC" w:rsidRPr="001978AC" w:rsidRDefault="001978AC" w:rsidP="001978AC">
      <w:pPr>
        <w:pStyle w:val="paragraph"/>
        <w:spacing w:after="0" w:line="360" w:lineRule="auto"/>
        <w:textAlignment w:val="baseline"/>
        <w:rPr>
          <w:rFonts w:ascii="David" w:hAnsi="David" w:cs="David"/>
          <w:b/>
          <w:bCs/>
          <w:color w:val="000000"/>
          <w:sz w:val="32"/>
          <w:szCs w:val="32"/>
        </w:rPr>
      </w:pPr>
      <w:r w:rsidRPr="001978AC">
        <w:rPr>
          <w:rFonts w:ascii="David" w:hAnsi="David" w:cs="David"/>
          <w:b/>
          <w:bCs/>
          <w:color w:val="000000"/>
          <w:sz w:val="32"/>
          <w:szCs w:val="32"/>
          <w:rtl/>
        </w:rPr>
        <w:t>המכללה לביטחון לאומי</w:t>
      </w:r>
    </w:p>
    <w:p w:rsidR="00CC5AAC" w:rsidRDefault="001978AC" w:rsidP="001978AC">
      <w:pPr>
        <w:pStyle w:val="paragraph"/>
        <w:bidi/>
        <w:spacing w:before="0" w:beforeAutospacing="0" w:after="0" w:afterAutospacing="0" w:line="360" w:lineRule="auto"/>
        <w:jc w:val="right"/>
        <w:textAlignment w:val="baseline"/>
        <w:rPr>
          <w:rFonts w:ascii="David" w:hAnsi="David" w:cs="David"/>
          <w:b/>
          <w:bCs/>
          <w:color w:val="000000"/>
          <w:sz w:val="32"/>
          <w:szCs w:val="32"/>
          <w:rtl/>
        </w:rPr>
      </w:pPr>
      <w:r w:rsidRPr="001978AC">
        <w:rPr>
          <w:rFonts w:ascii="David" w:hAnsi="David" w:cs="David"/>
          <w:b/>
          <w:bCs/>
          <w:color w:val="000000"/>
          <w:sz w:val="32"/>
          <w:szCs w:val="32"/>
          <w:rtl/>
        </w:rPr>
        <w:t>מחזור מ"ז</w:t>
      </w:r>
      <w:r>
        <w:rPr>
          <w:rFonts w:ascii="David" w:hAnsi="David" w:cs="David" w:hint="cs"/>
          <w:b/>
          <w:bCs/>
          <w:color w:val="000000"/>
          <w:sz w:val="32"/>
          <w:szCs w:val="32"/>
          <w:rtl/>
        </w:rPr>
        <w:t>, 2019-2020</w:t>
      </w:r>
    </w:p>
    <w:p w:rsidR="00CC5AAC" w:rsidRDefault="00CC5AAC" w:rsidP="00CC5AAC">
      <w:pPr>
        <w:pStyle w:val="paragraph"/>
        <w:bidi/>
        <w:spacing w:before="0" w:beforeAutospacing="0" w:after="0" w:afterAutospacing="0" w:line="360" w:lineRule="auto"/>
        <w:jc w:val="center"/>
        <w:textAlignment w:val="baseline"/>
        <w:rPr>
          <w:rFonts w:ascii="David" w:hAnsi="David" w:cs="David"/>
          <w:b/>
          <w:bCs/>
          <w:color w:val="000000"/>
          <w:sz w:val="32"/>
          <w:szCs w:val="32"/>
          <w:rtl/>
        </w:rPr>
      </w:pPr>
    </w:p>
    <w:p w:rsidR="00CC5AAC" w:rsidRDefault="00CC5AAC" w:rsidP="00CC5AAC">
      <w:pPr>
        <w:pStyle w:val="paragraph"/>
        <w:bidi/>
        <w:spacing w:before="0" w:beforeAutospacing="0" w:after="0" w:afterAutospacing="0" w:line="360" w:lineRule="auto"/>
        <w:jc w:val="center"/>
        <w:textAlignment w:val="baseline"/>
        <w:rPr>
          <w:rFonts w:ascii="David" w:hAnsi="David" w:cs="David"/>
          <w:b/>
          <w:bCs/>
          <w:color w:val="000000"/>
          <w:sz w:val="32"/>
          <w:szCs w:val="32"/>
          <w:rtl/>
        </w:rPr>
      </w:pPr>
    </w:p>
    <w:p w:rsidR="00CC5AAC" w:rsidRDefault="00CC5AAC" w:rsidP="00CC5AAC">
      <w:pPr>
        <w:pStyle w:val="paragraph"/>
        <w:bidi/>
        <w:spacing w:before="0" w:beforeAutospacing="0" w:after="0" w:afterAutospacing="0" w:line="360" w:lineRule="auto"/>
        <w:jc w:val="center"/>
        <w:textAlignment w:val="baseline"/>
        <w:rPr>
          <w:rFonts w:ascii="David" w:hAnsi="David" w:cs="David"/>
          <w:b/>
          <w:bCs/>
          <w:color w:val="000000"/>
          <w:sz w:val="32"/>
          <w:szCs w:val="32"/>
          <w:rtl/>
        </w:rPr>
      </w:pPr>
    </w:p>
    <w:p w:rsidR="00CC5AAC" w:rsidRDefault="001978AC" w:rsidP="00CC5AAC">
      <w:pPr>
        <w:pStyle w:val="paragraph"/>
        <w:bidi/>
        <w:spacing w:before="0" w:beforeAutospacing="0" w:after="0" w:afterAutospacing="0" w:line="360" w:lineRule="auto"/>
        <w:jc w:val="center"/>
        <w:textAlignment w:val="baseline"/>
        <w:rPr>
          <w:rStyle w:val="normaltextrun"/>
          <w:rFonts w:ascii="David" w:hAnsi="David" w:cs="David"/>
          <w:b/>
          <w:bCs/>
          <w:color w:val="000000"/>
          <w:sz w:val="32"/>
          <w:szCs w:val="32"/>
          <w:rtl/>
        </w:rPr>
      </w:pPr>
      <w:r>
        <w:rPr>
          <w:rFonts w:ascii="David" w:hAnsi="David" w:cs="David" w:hint="cs"/>
          <w:b/>
          <w:bCs/>
          <w:color w:val="000000"/>
          <w:sz w:val="32"/>
          <w:szCs w:val="32"/>
          <w:rtl/>
        </w:rPr>
        <w:t>שם הקורס:</w:t>
      </w:r>
    </w:p>
    <w:p w:rsidR="008F392A" w:rsidRPr="006C3838" w:rsidRDefault="00CC5AAC" w:rsidP="008F392A">
      <w:pPr>
        <w:pStyle w:val="paragraph"/>
        <w:bidi/>
        <w:spacing w:before="0" w:beforeAutospacing="0" w:after="0" w:afterAutospacing="0" w:line="360" w:lineRule="auto"/>
        <w:jc w:val="center"/>
        <w:textAlignment w:val="baseline"/>
        <w:rPr>
          <w:rStyle w:val="eop"/>
          <w:rFonts w:ascii="David" w:hAnsi="David" w:cs="David"/>
          <w:color w:val="000000"/>
          <w:sz w:val="36"/>
          <w:szCs w:val="36"/>
          <w:rtl/>
        </w:rPr>
      </w:pPr>
      <w:r w:rsidRPr="006C3838">
        <w:rPr>
          <w:rStyle w:val="normaltextrun"/>
          <w:rFonts w:ascii="David" w:hAnsi="David" w:cs="David"/>
          <w:b/>
          <w:bCs/>
          <w:color w:val="000000"/>
          <w:sz w:val="36"/>
          <w:szCs w:val="36"/>
          <w:rtl/>
        </w:rPr>
        <w:t>גישות ואסכולות במדע המדינה </w:t>
      </w:r>
      <w:r w:rsidRPr="006C3838">
        <w:rPr>
          <w:rStyle w:val="eop"/>
          <w:rFonts w:ascii="David" w:hAnsi="David" w:cs="David"/>
          <w:color w:val="000000"/>
          <w:sz w:val="36"/>
          <w:szCs w:val="36"/>
          <w:rtl/>
        </w:rPr>
        <w:t> </w:t>
      </w:r>
    </w:p>
    <w:p w:rsidR="00D9353B" w:rsidRPr="006C3838" w:rsidRDefault="00D9353B" w:rsidP="00D9353B">
      <w:pPr>
        <w:pStyle w:val="paragraph"/>
        <w:bidi/>
        <w:spacing w:before="0" w:beforeAutospacing="0" w:after="0" w:afterAutospacing="0" w:line="360" w:lineRule="auto"/>
        <w:jc w:val="center"/>
        <w:textAlignment w:val="baseline"/>
        <w:rPr>
          <w:rFonts w:ascii="David" w:hAnsi="David" w:cs="David"/>
          <w:color w:val="000000"/>
          <w:sz w:val="32"/>
          <w:szCs w:val="32"/>
          <w:rtl/>
        </w:rPr>
      </w:pPr>
      <w:r w:rsidRPr="006C3838">
        <w:rPr>
          <w:rStyle w:val="spellingerror"/>
          <w:rFonts w:ascii="David" w:hAnsi="David" w:cs="David"/>
          <w:b/>
          <w:bCs/>
          <w:color w:val="000000"/>
          <w:sz w:val="32"/>
          <w:szCs w:val="32"/>
          <w:rtl/>
        </w:rPr>
        <w:t>מהפוליס</w:t>
      </w:r>
      <w:r w:rsidRPr="006C3838">
        <w:rPr>
          <w:rStyle w:val="normaltextrun"/>
          <w:rFonts w:ascii="David" w:hAnsi="David" w:cs="David"/>
          <w:b/>
          <w:bCs/>
          <w:color w:val="000000"/>
          <w:sz w:val="32"/>
          <w:szCs w:val="32"/>
          <w:rtl/>
        </w:rPr>
        <w:t xml:space="preserve"> ועד גלובליזציה </w:t>
      </w:r>
      <w:r w:rsidRPr="006C3838">
        <w:rPr>
          <w:rStyle w:val="eop"/>
          <w:rFonts w:ascii="David" w:hAnsi="David" w:cs="David"/>
          <w:color w:val="000000"/>
          <w:sz w:val="32"/>
          <w:szCs w:val="32"/>
          <w:rtl/>
        </w:rPr>
        <w:t> </w:t>
      </w:r>
    </w:p>
    <w:p w:rsidR="00CC5AAC" w:rsidRPr="00CC5AAC" w:rsidRDefault="00CC5AAC" w:rsidP="008F392A">
      <w:pPr>
        <w:pStyle w:val="paragraph"/>
        <w:bidi/>
        <w:spacing w:before="0" w:beforeAutospacing="0" w:after="0" w:afterAutospacing="0" w:line="360" w:lineRule="auto"/>
        <w:jc w:val="center"/>
        <w:textAlignment w:val="baseline"/>
        <w:rPr>
          <w:rFonts w:ascii="David" w:hAnsi="David" w:cs="David"/>
          <w:color w:val="000000"/>
          <w:sz w:val="18"/>
          <w:szCs w:val="18"/>
        </w:rPr>
      </w:pPr>
    </w:p>
    <w:p w:rsidR="00CC5AAC" w:rsidRPr="00CC5AAC" w:rsidRDefault="00CC5AAC" w:rsidP="00CC5AAC">
      <w:pPr>
        <w:pStyle w:val="paragraph"/>
        <w:bidi/>
        <w:spacing w:before="0" w:beforeAutospacing="0" w:after="0" w:afterAutospacing="0" w:line="360" w:lineRule="auto"/>
        <w:jc w:val="center"/>
        <w:textAlignment w:val="baseline"/>
        <w:rPr>
          <w:rStyle w:val="normaltextrun"/>
          <w:rFonts w:ascii="David" w:hAnsi="David" w:cs="David"/>
          <w:b/>
          <w:bCs/>
          <w:color w:val="000000"/>
          <w:sz w:val="32"/>
          <w:szCs w:val="32"/>
          <w:rtl/>
        </w:rPr>
      </w:pPr>
    </w:p>
    <w:p w:rsidR="006C3838" w:rsidRDefault="006C3838" w:rsidP="00CC5AAC">
      <w:pPr>
        <w:pStyle w:val="paragraph"/>
        <w:bidi/>
        <w:spacing w:before="0" w:beforeAutospacing="0" w:after="0" w:afterAutospacing="0" w:line="360" w:lineRule="auto"/>
        <w:jc w:val="center"/>
        <w:textAlignment w:val="baseline"/>
        <w:rPr>
          <w:rStyle w:val="normaltextrun"/>
          <w:rFonts w:ascii="David" w:hAnsi="David" w:cs="David"/>
          <w:b/>
          <w:bCs/>
          <w:color w:val="000000"/>
          <w:sz w:val="32"/>
          <w:szCs w:val="32"/>
          <w:rtl/>
        </w:rPr>
      </w:pPr>
    </w:p>
    <w:p w:rsidR="00CC5AAC" w:rsidRDefault="00CC5AAC" w:rsidP="00CC5AAC">
      <w:pPr>
        <w:pStyle w:val="paragraph"/>
        <w:bidi/>
        <w:spacing w:before="0" w:beforeAutospacing="0" w:after="0" w:afterAutospacing="0"/>
        <w:jc w:val="center"/>
        <w:textAlignment w:val="baseline"/>
        <w:rPr>
          <w:rStyle w:val="normaltextrun"/>
          <w:b/>
          <w:bCs/>
          <w:color w:val="000000"/>
          <w:sz w:val="32"/>
          <w:szCs w:val="32"/>
          <w:rtl/>
        </w:rPr>
      </w:pPr>
    </w:p>
    <w:p w:rsidR="00CC5AAC" w:rsidRDefault="00CC5AAC" w:rsidP="00CC5AAC">
      <w:pPr>
        <w:pStyle w:val="paragraph"/>
        <w:bidi/>
        <w:spacing w:before="0" w:beforeAutospacing="0" w:after="0" w:afterAutospacing="0"/>
        <w:jc w:val="center"/>
        <w:textAlignment w:val="baseline"/>
        <w:rPr>
          <w:rStyle w:val="normaltextrun"/>
          <w:b/>
          <w:bCs/>
          <w:color w:val="000000"/>
          <w:sz w:val="32"/>
          <w:szCs w:val="32"/>
          <w:rtl/>
        </w:rPr>
      </w:pPr>
    </w:p>
    <w:p w:rsidR="00CC5AAC" w:rsidRDefault="00CC5AAC" w:rsidP="00CC5AAC">
      <w:pPr>
        <w:pStyle w:val="paragraph"/>
        <w:bidi/>
        <w:spacing w:before="0" w:beforeAutospacing="0" w:after="0" w:afterAutospacing="0"/>
        <w:jc w:val="center"/>
        <w:textAlignment w:val="baseline"/>
        <w:rPr>
          <w:rStyle w:val="normaltextrun"/>
          <w:b/>
          <w:bCs/>
          <w:color w:val="000000"/>
          <w:sz w:val="32"/>
          <w:szCs w:val="32"/>
          <w:rtl/>
        </w:rPr>
      </w:pPr>
    </w:p>
    <w:p w:rsidR="00CC5AAC" w:rsidRDefault="00CC5AAC" w:rsidP="00CC5AAC">
      <w:pPr>
        <w:pStyle w:val="paragraph"/>
        <w:bidi/>
        <w:spacing w:before="0" w:beforeAutospacing="0" w:after="0" w:afterAutospacing="0"/>
        <w:jc w:val="center"/>
        <w:textAlignment w:val="baseline"/>
        <w:rPr>
          <w:rStyle w:val="normaltextrun"/>
          <w:b/>
          <w:bCs/>
          <w:color w:val="000000"/>
          <w:sz w:val="32"/>
          <w:szCs w:val="32"/>
          <w:rtl/>
        </w:rPr>
      </w:pPr>
    </w:p>
    <w:p w:rsidR="00CC5AAC" w:rsidRDefault="00CC5AAC" w:rsidP="00CC5AAC">
      <w:pPr>
        <w:pStyle w:val="paragraph"/>
        <w:bidi/>
        <w:spacing w:before="0" w:beforeAutospacing="0" w:after="0" w:afterAutospacing="0"/>
        <w:jc w:val="center"/>
        <w:textAlignment w:val="baseline"/>
        <w:rPr>
          <w:rStyle w:val="normaltextrun"/>
          <w:b/>
          <w:bCs/>
          <w:color w:val="000000"/>
          <w:sz w:val="32"/>
          <w:szCs w:val="32"/>
          <w:rtl/>
        </w:rPr>
      </w:pPr>
    </w:p>
    <w:p w:rsidR="00CC5AAC" w:rsidRDefault="00CC5AAC" w:rsidP="00CC5AAC">
      <w:pPr>
        <w:pStyle w:val="paragraph"/>
        <w:bidi/>
        <w:spacing w:before="0" w:beforeAutospacing="0" w:after="0" w:afterAutospacing="0"/>
        <w:jc w:val="center"/>
        <w:textAlignment w:val="baseline"/>
        <w:rPr>
          <w:rStyle w:val="normaltextrun"/>
          <w:b/>
          <w:bCs/>
          <w:color w:val="000000"/>
          <w:sz w:val="32"/>
          <w:szCs w:val="32"/>
          <w:rtl/>
        </w:rPr>
      </w:pPr>
    </w:p>
    <w:p w:rsidR="00CC5AAC" w:rsidRDefault="00CC5AAC" w:rsidP="00CC5AAC">
      <w:pPr>
        <w:pStyle w:val="paragraph"/>
        <w:bidi/>
        <w:spacing w:before="0" w:beforeAutospacing="0" w:after="0" w:afterAutospacing="0"/>
        <w:jc w:val="center"/>
        <w:textAlignment w:val="baseline"/>
        <w:rPr>
          <w:rStyle w:val="normaltextrun"/>
          <w:b/>
          <w:bCs/>
          <w:color w:val="000000"/>
          <w:sz w:val="32"/>
          <w:szCs w:val="32"/>
          <w:rtl/>
        </w:rPr>
      </w:pPr>
    </w:p>
    <w:p w:rsidR="00CC5AAC" w:rsidRDefault="00CC5AAC" w:rsidP="00CC5AAC">
      <w:pPr>
        <w:pStyle w:val="paragraph"/>
        <w:bidi/>
        <w:spacing w:before="0" w:beforeAutospacing="0" w:after="0" w:afterAutospacing="0"/>
        <w:jc w:val="center"/>
        <w:textAlignment w:val="baseline"/>
        <w:rPr>
          <w:rStyle w:val="normaltextrun"/>
          <w:b/>
          <w:bCs/>
          <w:color w:val="000000"/>
          <w:sz w:val="32"/>
          <w:szCs w:val="32"/>
          <w:rtl/>
        </w:rPr>
      </w:pPr>
    </w:p>
    <w:p w:rsidR="001978AC" w:rsidRPr="001978AC" w:rsidRDefault="001978AC" w:rsidP="001978AC">
      <w:pPr>
        <w:pStyle w:val="paragraph"/>
        <w:bidi/>
        <w:spacing w:before="0" w:beforeAutospacing="0" w:after="0" w:afterAutospacing="0" w:line="360" w:lineRule="auto"/>
        <w:textAlignment w:val="baseline"/>
        <w:rPr>
          <w:rStyle w:val="normaltextrun"/>
          <w:rFonts w:ascii="David" w:hAnsi="David" w:cs="David"/>
          <w:b/>
          <w:bCs/>
          <w:color w:val="000000"/>
          <w:sz w:val="32"/>
          <w:szCs w:val="32"/>
          <w:rtl/>
        </w:rPr>
      </w:pPr>
      <w:r w:rsidRPr="001978AC">
        <w:rPr>
          <w:rStyle w:val="normaltextrun"/>
          <w:rFonts w:ascii="David" w:hAnsi="David" w:cs="David"/>
          <w:b/>
          <w:bCs/>
          <w:color w:val="000000"/>
          <w:sz w:val="32"/>
          <w:szCs w:val="32"/>
          <w:rtl/>
        </w:rPr>
        <w:t xml:space="preserve">מגישה: רו"ח סימה שפיצר </w:t>
      </w:r>
    </w:p>
    <w:p w:rsidR="001978AC" w:rsidRPr="001978AC" w:rsidRDefault="001978AC" w:rsidP="001978AC">
      <w:pPr>
        <w:pStyle w:val="paragraph"/>
        <w:bidi/>
        <w:spacing w:before="0" w:beforeAutospacing="0" w:after="0" w:afterAutospacing="0" w:line="360" w:lineRule="auto"/>
        <w:textAlignment w:val="baseline"/>
        <w:rPr>
          <w:rStyle w:val="normaltextrun"/>
          <w:rFonts w:ascii="David" w:hAnsi="David" w:cs="David"/>
          <w:b/>
          <w:bCs/>
          <w:color w:val="000000"/>
          <w:sz w:val="32"/>
          <w:szCs w:val="32"/>
          <w:rtl/>
        </w:rPr>
      </w:pPr>
      <w:r w:rsidRPr="001978AC">
        <w:rPr>
          <w:rStyle w:val="normaltextrun"/>
          <w:rFonts w:ascii="David" w:hAnsi="David" w:cs="David"/>
          <w:b/>
          <w:bCs/>
          <w:color w:val="000000"/>
          <w:sz w:val="32"/>
          <w:szCs w:val="32"/>
          <w:rtl/>
        </w:rPr>
        <w:t>מרצה:</w:t>
      </w:r>
      <w:r w:rsidRPr="001978AC">
        <w:rPr>
          <w:rStyle w:val="normaltextrun"/>
          <w:rFonts w:ascii="David" w:hAnsi="David" w:cs="David"/>
          <w:b/>
          <w:bCs/>
          <w:sz w:val="32"/>
          <w:szCs w:val="32"/>
          <w:rtl/>
        </w:rPr>
        <w:t xml:space="preserve"> </w:t>
      </w:r>
      <w:r w:rsidRPr="001978AC">
        <w:rPr>
          <w:rStyle w:val="normaltextrun"/>
          <w:rFonts w:ascii="David" w:hAnsi="David" w:cs="David"/>
          <w:b/>
          <w:bCs/>
          <w:color w:val="000000"/>
          <w:sz w:val="32"/>
          <w:szCs w:val="32"/>
          <w:rtl/>
        </w:rPr>
        <w:t xml:space="preserve">ד"ר דורון נבות </w:t>
      </w:r>
    </w:p>
    <w:p w:rsidR="00CC5AAC" w:rsidRDefault="00CC5AAC" w:rsidP="001978AC">
      <w:pPr>
        <w:pStyle w:val="paragraph"/>
        <w:bidi/>
        <w:spacing w:before="0" w:beforeAutospacing="0" w:after="0" w:afterAutospacing="0"/>
        <w:textAlignment w:val="baseline"/>
        <w:rPr>
          <w:rStyle w:val="normaltextrun"/>
          <w:b/>
          <w:bCs/>
          <w:color w:val="000000"/>
          <w:sz w:val="32"/>
          <w:szCs w:val="32"/>
          <w:rtl/>
        </w:rPr>
      </w:pPr>
    </w:p>
    <w:p w:rsidR="003E0749" w:rsidRDefault="003E0749" w:rsidP="001978AC">
      <w:pPr>
        <w:pStyle w:val="paragraph"/>
        <w:bidi/>
        <w:spacing w:before="0" w:beforeAutospacing="0" w:after="0" w:afterAutospacing="0"/>
        <w:jc w:val="right"/>
        <w:textAlignment w:val="baseline"/>
        <w:rPr>
          <w:rStyle w:val="normaltextrun"/>
          <w:rFonts w:ascii="David" w:hAnsi="David" w:cs="David"/>
          <w:b/>
          <w:bCs/>
          <w:color w:val="000000"/>
          <w:sz w:val="28"/>
          <w:szCs w:val="28"/>
          <w:rtl/>
        </w:rPr>
      </w:pPr>
    </w:p>
    <w:p w:rsidR="003E0749" w:rsidRDefault="003E0749" w:rsidP="003E0749">
      <w:pPr>
        <w:pStyle w:val="paragraph"/>
        <w:bidi/>
        <w:spacing w:before="0" w:beforeAutospacing="0" w:after="0" w:afterAutospacing="0"/>
        <w:jc w:val="right"/>
        <w:textAlignment w:val="baseline"/>
        <w:rPr>
          <w:rStyle w:val="normaltextrun"/>
          <w:rFonts w:ascii="David" w:hAnsi="David" w:cs="David"/>
          <w:b/>
          <w:bCs/>
          <w:color w:val="000000"/>
          <w:sz w:val="28"/>
          <w:szCs w:val="28"/>
          <w:rtl/>
        </w:rPr>
      </w:pPr>
    </w:p>
    <w:p w:rsidR="001978AC" w:rsidRDefault="001978AC" w:rsidP="003E0749">
      <w:pPr>
        <w:pStyle w:val="paragraph"/>
        <w:bidi/>
        <w:spacing w:before="0" w:beforeAutospacing="0" w:after="0" w:afterAutospacing="0"/>
        <w:jc w:val="right"/>
        <w:textAlignment w:val="baseline"/>
        <w:rPr>
          <w:rStyle w:val="normaltextrun"/>
          <w:rFonts w:ascii="David" w:hAnsi="David" w:cs="David"/>
          <w:b/>
          <w:bCs/>
          <w:color w:val="000000"/>
          <w:sz w:val="28"/>
          <w:szCs w:val="28"/>
          <w:rtl/>
        </w:rPr>
      </w:pPr>
      <w:r w:rsidRPr="008F392A">
        <w:rPr>
          <w:rStyle w:val="normaltextrun"/>
          <w:rFonts w:ascii="David" w:hAnsi="David" w:cs="David"/>
          <w:b/>
          <w:bCs/>
          <w:color w:val="000000"/>
          <w:sz w:val="28"/>
          <w:szCs w:val="28"/>
          <w:rtl/>
        </w:rPr>
        <w:t>תאריך הגשה:</w:t>
      </w:r>
      <w:r>
        <w:rPr>
          <w:rStyle w:val="normaltextrun"/>
          <w:rFonts w:ascii="David" w:hAnsi="David" w:cs="David" w:hint="eastAsia"/>
          <w:b/>
          <w:bCs/>
          <w:color w:val="000000"/>
          <w:sz w:val="28"/>
          <w:szCs w:val="28"/>
          <w:rtl/>
        </w:rPr>
        <w:t>‏</w:t>
      </w:r>
      <w:r w:rsidRPr="001978AC">
        <w:rPr>
          <w:rtl/>
        </w:rPr>
        <w:t xml:space="preserve"> </w:t>
      </w:r>
      <w:r>
        <w:rPr>
          <w:rStyle w:val="normaltextrun"/>
          <w:rFonts w:ascii="David" w:hAnsi="David" w:cs="David" w:hint="cs"/>
          <w:b/>
          <w:bCs/>
          <w:color w:val="000000"/>
          <w:sz w:val="28"/>
          <w:szCs w:val="28"/>
          <w:rtl/>
        </w:rPr>
        <w:t>20.11.2019</w:t>
      </w:r>
    </w:p>
    <w:p w:rsidR="001978AC" w:rsidRDefault="001978AC" w:rsidP="001978AC">
      <w:pPr>
        <w:pStyle w:val="paragraph"/>
        <w:bidi/>
        <w:spacing w:before="0" w:beforeAutospacing="0" w:after="0" w:afterAutospacing="0"/>
        <w:textAlignment w:val="baseline"/>
        <w:rPr>
          <w:rStyle w:val="normaltextrun"/>
          <w:b/>
          <w:bCs/>
          <w:color w:val="000000"/>
          <w:sz w:val="32"/>
          <w:szCs w:val="32"/>
          <w:rtl/>
        </w:rPr>
      </w:pPr>
    </w:p>
    <w:p w:rsidR="001978AC" w:rsidRDefault="001978AC">
      <w:pPr>
        <w:bidi w:val="0"/>
        <w:rPr>
          <w:rStyle w:val="normaltextrun"/>
          <w:rFonts w:ascii="Times New Roman" w:eastAsia="Times New Roman" w:hAnsi="Times New Roman" w:cs="Times New Roman"/>
          <w:b/>
          <w:bCs/>
          <w:color w:val="000000"/>
          <w:sz w:val="32"/>
          <w:szCs w:val="32"/>
          <w:rtl/>
        </w:rPr>
      </w:pPr>
      <w:r>
        <w:rPr>
          <w:rStyle w:val="normaltextrun"/>
          <w:b/>
          <w:bCs/>
          <w:color w:val="000000"/>
          <w:sz w:val="32"/>
          <w:szCs w:val="32"/>
          <w:rtl/>
        </w:rPr>
        <w:br w:type="page"/>
      </w:r>
    </w:p>
    <w:p w:rsidR="001978AC" w:rsidRDefault="001978AC" w:rsidP="001978AC">
      <w:pPr>
        <w:pStyle w:val="paragraph"/>
        <w:bidi/>
        <w:spacing w:before="0" w:beforeAutospacing="0" w:after="0" w:afterAutospacing="0"/>
        <w:textAlignment w:val="baseline"/>
        <w:rPr>
          <w:rStyle w:val="normaltextrun"/>
          <w:b/>
          <w:bCs/>
          <w:color w:val="000000"/>
          <w:sz w:val="32"/>
          <w:szCs w:val="32"/>
          <w:rtl/>
        </w:rPr>
      </w:pPr>
    </w:p>
    <w:p w:rsidR="00CC5AAC" w:rsidRDefault="00F47D78" w:rsidP="00F47D78">
      <w:pPr>
        <w:pStyle w:val="paragraph"/>
        <w:bidi/>
        <w:spacing w:before="0" w:beforeAutospacing="0" w:after="0" w:afterAutospacing="0" w:line="360" w:lineRule="auto"/>
        <w:textAlignment w:val="baseline"/>
        <w:rPr>
          <w:rStyle w:val="normaltextrun"/>
          <w:rFonts w:ascii="David" w:hAnsi="David" w:cs="David"/>
          <w:b/>
          <w:bCs/>
          <w:color w:val="000000"/>
          <w:rtl/>
        </w:rPr>
      </w:pPr>
      <w:r>
        <w:rPr>
          <w:rStyle w:val="normaltextrun"/>
          <w:rFonts w:ascii="David" w:hAnsi="David" w:cs="David" w:hint="cs"/>
          <w:b/>
          <w:bCs/>
          <w:color w:val="000000"/>
          <w:rtl/>
        </w:rPr>
        <w:t>הקדמה</w:t>
      </w:r>
    </w:p>
    <w:p w:rsidR="00F47D78" w:rsidRDefault="00F47D78" w:rsidP="001206EB">
      <w:pPr>
        <w:pStyle w:val="paragraph"/>
        <w:bidi/>
        <w:spacing w:before="0" w:beforeAutospacing="0" w:after="0" w:afterAutospacing="0" w:line="360" w:lineRule="auto"/>
        <w:jc w:val="both"/>
        <w:textAlignment w:val="baseline"/>
        <w:rPr>
          <w:rStyle w:val="normaltextrun"/>
          <w:rFonts w:ascii="David" w:hAnsi="David" w:cs="David"/>
          <w:color w:val="000000"/>
          <w:rtl/>
        </w:rPr>
      </w:pPr>
      <w:r w:rsidRPr="00F47D78">
        <w:rPr>
          <w:rStyle w:val="normaltextrun"/>
          <w:rFonts w:ascii="David" w:hAnsi="David" w:cs="David" w:hint="cs"/>
          <w:color w:val="000000"/>
          <w:rtl/>
        </w:rPr>
        <w:t>ב</w:t>
      </w:r>
      <w:r w:rsidR="0076244F">
        <w:rPr>
          <w:rStyle w:val="normaltextrun"/>
          <w:rFonts w:ascii="David" w:hAnsi="David" w:cs="David" w:hint="cs"/>
          <w:color w:val="000000"/>
          <w:rtl/>
        </w:rPr>
        <w:t>עבודה</w:t>
      </w:r>
      <w:r w:rsidRPr="00F47D78">
        <w:rPr>
          <w:rStyle w:val="normaltextrun"/>
          <w:rFonts w:ascii="David" w:hAnsi="David" w:cs="David" w:hint="cs"/>
          <w:color w:val="000000"/>
          <w:rtl/>
        </w:rPr>
        <w:t xml:space="preserve"> שלהלן אבחן את תופעת הגלובליזציה באמצעות </w:t>
      </w:r>
      <w:r w:rsidR="0076244F">
        <w:rPr>
          <w:rStyle w:val="normaltextrun"/>
          <w:rFonts w:ascii="David" w:hAnsi="David" w:cs="David" w:hint="cs"/>
          <w:color w:val="000000"/>
          <w:rtl/>
        </w:rPr>
        <w:t xml:space="preserve">בחינה ביקורתית של </w:t>
      </w:r>
      <w:r w:rsidRPr="00F47D78">
        <w:rPr>
          <w:rStyle w:val="normaltextrun"/>
          <w:rFonts w:ascii="David" w:hAnsi="David" w:cs="David" w:hint="cs"/>
          <w:color w:val="000000"/>
          <w:rtl/>
        </w:rPr>
        <w:t xml:space="preserve">שלוש היצירות הבאות: </w:t>
      </w:r>
      <w:r w:rsidR="0076244F">
        <w:rPr>
          <w:rStyle w:val="normaltextrun"/>
          <w:rFonts w:ascii="David" w:hAnsi="David" w:cs="David" w:hint="cs"/>
          <w:color w:val="000000"/>
          <w:rtl/>
        </w:rPr>
        <w:t>"</w:t>
      </w:r>
      <w:r w:rsidRPr="00F47D78">
        <w:rPr>
          <w:rStyle w:val="normaltextrun"/>
          <w:rFonts w:ascii="David" w:hAnsi="David" w:cs="David" w:hint="cs"/>
          <w:color w:val="000000"/>
          <w:rtl/>
        </w:rPr>
        <w:t>21 מחשבות על המאה ה-21</w:t>
      </w:r>
      <w:r w:rsidR="0076244F">
        <w:rPr>
          <w:rStyle w:val="normaltextrun"/>
          <w:rFonts w:ascii="David" w:hAnsi="David" w:cs="David" w:hint="cs"/>
          <w:color w:val="000000"/>
          <w:rtl/>
        </w:rPr>
        <w:t>"</w:t>
      </w:r>
      <w:r w:rsidRPr="00F47D78">
        <w:rPr>
          <w:rStyle w:val="normaltextrun"/>
          <w:rFonts w:ascii="David" w:hAnsi="David" w:cs="David" w:hint="cs"/>
          <w:color w:val="000000"/>
          <w:rtl/>
        </w:rPr>
        <w:t xml:space="preserve"> מאת יובל נח הררי</w:t>
      </w:r>
      <w:r w:rsidR="00497117">
        <w:rPr>
          <w:rStyle w:val="normaltextrun"/>
          <w:rFonts w:ascii="David" w:hAnsi="David" w:cs="David" w:hint="cs"/>
          <w:color w:val="000000"/>
          <w:rtl/>
        </w:rPr>
        <w:t xml:space="preserve"> (להלן-"הררי")</w:t>
      </w:r>
      <w:r w:rsidR="009C5655">
        <w:rPr>
          <w:rStyle w:val="normaltextrun"/>
          <w:rFonts w:ascii="David" w:hAnsi="David" w:cs="David" w:hint="cs"/>
          <w:color w:val="000000"/>
          <w:rtl/>
        </w:rPr>
        <w:t>(הררי, 2018)</w:t>
      </w:r>
      <w:r w:rsidRPr="00F47D78">
        <w:rPr>
          <w:rStyle w:val="normaltextrun"/>
          <w:rFonts w:ascii="David" w:hAnsi="David" w:cs="David" w:hint="cs"/>
          <w:color w:val="000000"/>
          <w:rtl/>
        </w:rPr>
        <w:t xml:space="preserve">, </w:t>
      </w:r>
      <w:r w:rsidR="0076244F">
        <w:rPr>
          <w:rStyle w:val="normaltextrun"/>
          <w:rFonts w:ascii="David" w:hAnsi="David" w:cs="David" w:hint="cs"/>
          <w:color w:val="000000"/>
          <w:rtl/>
        </w:rPr>
        <w:t>"</w:t>
      </w:r>
      <w:r w:rsidRPr="00F47D78">
        <w:rPr>
          <w:rStyle w:val="normaltextrun"/>
          <w:rFonts w:ascii="David" w:hAnsi="David" w:cs="David" w:hint="cs"/>
          <w:color w:val="000000"/>
          <w:rtl/>
        </w:rPr>
        <w:t>המרד נגד הגלובליזציה</w:t>
      </w:r>
      <w:r w:rsidR="0076244F">
        <w:rPr>
          <w:rStyle w:val="normaltextrun"/>
          <w:rFonts w:ascii="David" w:hAnsi="David" w:cs="David" w:hint="cs"/>
          <w:color w:val="000000"/>
          <w:rtl/>
        </w:rPr>
        <w:t>"</w:t>
      </w:r>
      <w:r w:rsidRPr="00F47D78">
        <w:rPr>
          <w:rStyle w:val="normaltextrun"/>
          <w:rFonts w:ascii="David" w:hAnsi="David" w:cs="David" w:hint="cs"/>
          <w:color w:val="000000"/>
          <w:rtl/>
        </w:rPr>
        <w:t xml:space="preserve"> מאת נדב איל</w:t>
      </w:r>
      <w:r w:rsidR="00497117">
        <w:rPr>
          <w:rStyle w:val="normaltextrun"/>
          <w:rFonts w:ascii="David" w:hAnsi="David" w:cs="David" w:hint="cs"/>
          <w:color w:val="000000"/>
          <w:rtl/>
        </w:rPr>
        <w:t xml:space="preserve"> (להלן-"איל")</w:t>
      </w:r>
      <w:r w:rsidR="009C5655">
        <w:rPr>
          <w:rStyle w:val="normaltextrun"/>
          <w:rFonts w:ascii="David" w:hAnsi="David" w:cs="David" w:hint="cs"/>
          <w:color w:val="000000"/>
          <w:rtl/>
        </w:rPr>
        <w:t>(איל, 2018)</w:t>
      </w:r>
      <w:r w:rsidRPr="00F47D78">
        <w:rPr>
          <w:rStyle w:val="normaltextrun"/>
          <w:rFonts w:ascii="David" w:hAnsi="David" w:cs="David" w:hint="cs"/>
          <w:color w:val="000000"/>
          <w:rtl/>
        </w:rPr>
        <w:t xml:space="preserve"> וכן את הסדרה "השנים" </w:t>
      </w:r>
      <w:r w:rsidR="00783385">
        <w:rPr>
          <w:rStyle w:val="normaltextrun"/>
          <w:rFonts w:ascii="David" w:hAnsi="David" w:cs="David" w:hint="cs"/>
          <w:color w:val="000000"/>
          <w:rtl/>
        </w:rPr>
        <w:t>(</w:t>
      </w:r>
      <w:r w:rsidR="00783385">
        <w:rPr>
          <w:rStyle w:val="normaltextrun"/>
          <w:rFonts w:ascii="David" w:hAnsi="David" w:cs="David" w:hint="cs"/>
          <w:color w:val="000000"/>
        </w:rPr>
        <w:t>Y</w:t>
      </w:r>
      <w:r w:rsidR="00783385">
        <w:rPr>
          <w:rStyle w:val="normaltextrun"/>
          <w:rFonts w:ascii="David" w:hAnsi="David" w:cs="David"/>
          <w:color w:val="000000"/>
        </w:rPr>
        <w:t>ears and years</w:t>
      </w:r>
      <w:r w:rsidR="00783385">
        <w:rPr>
          <w:rStyle w:val="normaltextrun"/>
          <w:rFonts w:ascii="David" w:hAnsi="David" w:cs="David" w:hint="cs"/>
          <w:color w:val="000000"/>
          <w:rtl/>
        </w:rPr>
        <w:t xml:space="preserve">) </w:t>
      </w:r>
      <w:r w:rsidR="00497117">
        <w:rPr>
          <w:rStyle w:val="normaltextrun"/>
          <w:rFonts w:ascii="David" w:hAnsi="David" w:cs="David" w:hint="cs"/>
          <w:color w:val="000000"/>
          <w:rtl/>
        </w:rPr>
        <w:t>מאת</w:t>
      </w:r>
      <w:r w:rsidR="001206EB">
        <w:rPr>
          <w:rStyle w:val="normaltextrun"/>
          <w:rFonts w:ascii="David" w:hAnsi="David" w:cs="David" w:hint="cs"/>
          <w:color w:val="000000"/>
          <w:rtl/>
        </w:rPr>
        <w:t xml:space="preserve"> </w:t>
      </w:r>
      <w:r w:rsidR="001F4B5A">
        <w:rPr>
          <w:rStyle w:val="normaltextrun"/>
          <w:rFonts w:ascii="David" w:hAnsi="David" w:cs="David"/>
          <w:color w:val="000000"/>
        </w:rPr>
        <w:t xml:space="preserve">Russell </w:t>
      </w:r>
      <w:r w:rsidR="001F4B5A">
        <w:rPr>
          <w:rStyle w:val="normaltextrun"/>
          <w:rFonts w:ascii="David" w:hAnsi="David" w:cs="David" w:hint="cs"/>
          <w:color w:val="000000"/>
        </w:rPr>
        <w:t>T</w:t>
      </w:r>
      <w:r w:rsidR="001F4B5A">
        <w:rPr>
          <w:rStyle w:val="normaltextrun"/>
          <w:rFonts w:ascii="David" w:hAnsi="David" w:cs="David"/>
          <w:color w:val="000000"/>
        </w:rPr>
        <w:t xml:space="preserve"> Davies</w:t>
      </w:r>
      <w:r w:rsidR="00497117">
        <w:rPr>
          <w:rStyle w:val="normaltextrun"/>
          <w:rFonts w:ascii="David" w:hAnsi="David" w:cs="David" w:hint="cs"/>
          <w:color w:val="000000"/>
          <w:rtl/>
        </w:rPr>
        <w:t xml:space="preserve"> (להלן-"הסדרה")</w:t>
      </w:r>
      <w:r w:rsidR="00B260A1">
        <w:rPr>
          <w:rStyle w:val="normaltextrun"/>
          <w:rFonts w:ascii="David" w:hAnsi="David" w:cs="David" w:hint="cs"/>
          <w:color w:val="000000"/>
          <w:rtl/>
        </w:rPr>
        <w:t>. בנוסף, אתייחס גם</w:t>
      </w:r>
      <w:r w:rsidRPr="00F47D78">
        <w:rPr>
          <w:rStyle w:val="normaltextrun"/>
          <w:rFonts w:ascii="David" w:hAnsi="David" w:cs="David" w:hint="cs"/>
          <w:color w:val="000000"/>
          <w:rtl/>
        </w:rPr>
        <w:t xml:space="preserve"> </w:t>
      </w:r>
      <w:r w:rsidR="00B260A1">
        <w:rPr>
          <w:rStyle w:val="normaltextrun"/>
          <w:rFonts w:ascii="David" w:hAnsi="David" w:cs="David" w:hint="cs"/>
          <w:color w:val="000000"/>
          <w:rtl/>
        </w:rPr>
        <w:t>ל</w:t>
      </w:r>
      <w:r>
        <w:rPr>
          <w:rStyle w:val="normaltextrun"/>
          <w:rFonts w:ascii="David" w:hAnsi="David" w:cs="David" w:hint="cs"/>
          <w:color w:val="000000"/>
          <w:rtl/>
        </w:rPr>
        <w:t xml:space="preserve">מאמר ביקורת שפורסם על כל אחת מהיצירות. </w:t>
      </w:r>
    </w:p>
    <w:p w:rsidR="00927EF2" w:rsidRDefault="00927EF2" w:rsidP="008F392A">
      <w:pPr>
        <w:pStyle w:val="paragraph"/>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color w:val="000000"/>
          <w:rtl/>
        </w:rPr>
        <w:t>בחרתי בשלוש היצירות הללו מכיוון שה</w:t>
      </w:r>
      <w:r w:rsidR="00354F3E">
        <w:rPr>
          <w:rStyle w:val="normaltextrun"/>
          <w:rFonts w:ascii="David" w:hAnsi="David" w:cs="David" w:hint="cs"/>
          <w:color w:val="000000"/>
          <w:rtl/>
        </w:rPr>
        <w:t>ן</w:t>
      </w:r>
      <w:r>
        <w:rPr>
          <w:rStyle w:val="normaltextrun"/>
          <w:rFonts w:ascii="David" w:hAnsi="David" w:cs="David" w:hint="cs"/>
          <w:color w:val="000000"/>
          <w:rtl/>
        </w:rPr>
        <w:t xml:space="preserve"> מציג</w:t>
      </w:r>
      <w:r w:rsidR="00354F3E">
        <w:rPr>
          <w:rStyle w:val="normaltextrun"/>
          <w:rFonts w:ascii="David" w:hAnsi="David" w:cs="David" w:hint="cs"/>
          <w:color w:val="000000"/>
          <w:rtl/>
        </w:rPr>
        <w:t xml:space="preserve">ות </w:t>
      </w:r>
      <w:r>
        <w:rPr>
          <w:rStyle w:val="normaltextrun"/>
          <w:rFonts w:ascii="David" w:hAnsi="David" w:cs="David" w:hint="cs"/>
          <w:color w:val="000000"/>
          <w:rtl/>
        </w:rPr>
        <w:t xml:space="preserve">את תופעת הגלובליזציה </w:t>
      </w:r>
      <w:r w:rsidR="008F392A">
        <w:rPr>
          <w:rStyle w:val="normaltextrun"/>
          <w:rFonts w:ascii="David" w:hAnsi="David" w:cs="David" w:hint="cs"/>
          <w:color w:val="000000"/>
          <w:rtl/>
        </w:rPr>
        <w:t>האמצעות ניתוח של שלוש תקופות שונות</w:t>
      </w:r>
      <w:r w:rsidR="00856E1E">
        <w:rPr>
          <w:rStyle w:val="normaltextrun"/>
          <w:rFonts w:ascii="David" w:hAnsi="David" w:cs="David" w:hint="cs"/>
          <w:color w:val="000000"/>
          <w:rtl/>
        </w:rPr>
        <w:t xml:space="preserve"> (עבר, הווה, עתיד)</w:t>
      </w:r>
      <w:r>
        <w:rPr>
          <w:rStyle w:val="normaltextrun"/>
          <w:rFonts w:ascii="David" w:hAnsi="David" w:cs="David" w:hint="cs"/>
          <w:color w:val="000000"/>
          <w:rtl/>
        </w:rPr>
        <w:t xml:space="preserve">, </w:t>
      </w:r>
      <w:r w:rsidR="00354F3E">
        <w:rPr>
          <w:rStyle w:val="normaltextrun"/>
          <w:rFonts w:ascii="David" w:hAnsi="David" w:cs="David" w:hint="cs"/>
          <w:color w:val="000000"/>
          <w:rtl/>
        </w:rPr>
        <w:t>וב</w:t>
      </w:r>
      <w:r>
        <w:rPr>
          <w:rStyle w:val="normaltextrun"/>
          <w:rFonts w:ascii="David" w:hAnsi="David" w:cs="David" w:hint="cs"/>
          <w:color w:val="000000"/>
          <w:rtl/>
        </w:rPr>
        <w:t xml:space="preserve">אמצעים שונים: </w:t>
      </w:r>
    </w:p>
    <w:p w:rsidR="00354F3E" w:rsidRDefault="00963A93" w:rsidP="00856E1E">
      <w:pPr>
        <w:pStyle w:val="paragraph"/>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color w:val="000000"/>
          <w:rtl/>
        </w:rPr>
        <w:t>הספר "</w:t>
      </w:r>
      <w:r w:rsidR="00354F3E">
        <w:rPr>
          <w:rStyle w:val="normaltextrun"/>
          <w:rFonts w:ascii="David" w:hAnsi="David" w:cs="David" w:hint="cs"/>
          <w:color w:val="000000"/>
          <w:rtl/>
        </w:rPr>
        <w:t>המרד נגד הגלובליזציה</w:t>
      </w:r>
      <w:r>
        <w:rPr>
          <w:rStyle w:val="normaltextrun"/>
          <w:rFonts w:ascii="David" w:hAnsi="David" w:cs="David" w:hint="cs"/>
          <w:color w:val="000000"/>
          <w:rtl/>
        </w:rPr>
        <w:t xml:space="preserve">" מאת </w:t>
      </w:r>
      <w:r w:rsidR="00285816">
        <w:rPr>
          <w:rStyle w:val="normaltextrun"/>
          <w:rFonts w:ascii="David" w:hAnsi="David" w:cs="David" w:hint="cs"/>
          <w:color w:val="000000"/>
          <w:rtl/>
        </w:rPr>
        <w:t>נדב איל</w:t>
      </w:r>
      <w:r w:rsidR="00354F3E">
        <w:rPr>
          <w:rStyle w:val="normaltextrun"/>
          <w:rFonts w:ascii="David" w:hAnsi="David" w:cs="David" w:hint="cs"/>
          <w:color w:val="000000"/>
          <w:rtl/>
        </w:rPr>
        <w:t xml:space="preserve"> </w:t>
      </w:r>
      <w:r w:rsidR="00856E1E">
        <w:rPr>
          <w:rStyle w:val="normaltextrun"/>
          <w:rFonts w:ascii="David" w:hAnsi="David" w:cs="David" w:hint="cs"/>
          <w:color w:val="000000"/>
          <w:rtl/>
        </w:rPr>
        <w:t xml:space="preserve">יוצא מתוך הכתבות </w:t>
      </w:r>
      <w:r w:rsidR="00287C7B">
        <w:rPr>
          <w:rStyle w:val="normaltextrun"/>
          <w:rFonts w:ascii="David" w:hAnsi="David" w:cs="David" w:hint="cs"/>
          <w:color w:val="000000"/>
          <w:rtl/>
        </w:rPr>
        <w:t>והראיונות</w:t>
      </w:r>
      <w:r w:rsidR="00856E1E">
        <w:rPr>
          <w:rStyle w:val="normaltextrun"/>
          <w:rFonts w:ascii="David" w:hAnsi="David" w:cs="David" w:hint="cs"/>
          <w:color w:val="000000"/>
          <w:rtl/>
        </w:rPr>
        <w:t xml:space="preserve"> שערך איל </w:t>
      </w:r>
      <w:r w:rsidR="00856E1E" w:rsidRPr="00856E1E">
        <w:rPr>
          <w:rStyle w:val="normaltextrun"/>
          <w:rFonts w:ascii="David" w:hAnsi="David" w:cs="David" w:hint="cs"/>
          <w:b/>
          <w:bCs/>
          <w:color w:val="000000"/>
          <w:rtl/>
        </w:rPr>
        <w:t>בשנים האחרונות</w:t>
      </w:r>
      <w:r w:rsidR="00856E1E">
        <w:rPr>
          <w:rStyle w:val="normaltextrun"/>
          <w:rFonts w:ascii="David" w:hAnsi="David" w:cs="David" w:hint="cs"/>
          <w:color w:val="000000"/>
          <w:rtl/>
        </w:rPr>
        <w:t>, ו</w:t>
      </w:r>
      <w:r w:rsidR="00354F3E">
        <w:rPr>
          <w:rStyle w:val="normaltextrun"/>
          <w:rFonts w:ascii="David" w:hAnsi="David" w:cs="David" w:hint="cs"/>
          <w:color w:val="000000"/>
          <w:rtl/>
        </w:rPr>
        <w:t xml:space="preserve">בוחן </w:t>
      </w:r>
      <w:r w:rsidR="00856E1E">
        <w:rPr>
          <w:rStyle w:val="normaltextrun"/>
          <w:rFonts w:ascii="David" w:hAnsi="David" w:cs="David" w:hint="cs"/>
          <w:color w:val="000000"/>
          <w:rtl/>
        </w:rPr>
        <w:t xml:space="preserve">אותן לאורן של </w:t>
      </w:r>
      <w:r w:rsidR="008F392A">
        <w:rPr>
          <w:rStyle w:val="normaltextrun"/>
          <w:rFonts w:ascii="David" w:hAnsi="David" w:cs="David" w:hint="cs"/>
          <w:color w:val="000000"/>
          <w:rtl/>
        </w:rPr>
        <w:t>ההתפתחויות שחלו בשנים האחרונות תוך שהוא מתמקד ב</w:t>
      </w:r>
      <w:r w:rsidR="00354F3E">
        <w:rPr>
          <w:rStyle w:val="normaltextrun"/>
          <w:rFonts w:ascii="David" w:hAnsi="David" w:cs="David" w:hint="cs"/>
          <w:color w:val="000000"/>
          <w:rtl/>
        </w:rPr>
        <w:t>נקודות החולשה של הגלובליזציה ו</w:t>
      </w:r>
      <w:r w:rsidR="008F392A">
        <w:rPr>
          <w:rStyle w:val="normaltextrun"/>
          <w:rFonts w:ascii="David" w:hAnsi="David" w:cs="David" w:hint="cs"/>
          <w:color w:val="000000"/>
          <w:rtl/>
        </w:rPr>
        <w:t xml:space="preserve">בוחן </w:t>
      </w:r>
      <w:r w:rsidR="00354F3E">
        <w:rPr>
          <w:rStyle w:val="normaltextrun"/>
          <w:rFonts w:ascii="David" w:hAnsi="David" w:cs="David" w:hint="cs"/>
          <w:color w:val="000000"/>
          <w:rtl/>
        </w:rPr>
        <w:t>את הנסיבות להתפתחותן של תופעות</w:t>
      </w:r>
      <w:r w:rsidR="00303433">
        <w:rPr>
          <w:rStyle w:val="normaltextrun"/>
          <w:rFonts w:ascii="David" w:hAnsi="David" w:cs="David" w:hint="cs"/>
          <w:color w:val="000000"/>
          <w:rtl/>
        </w:rPr>
        <w:t xml:space="preserve"> </w:t>
      </w:r>
      <w:r w:rsidR="00497117">
        <w:rPr>
          <w:rStyle w:val="normaltextrun"/>
          <w:rFonts w:ascii="David" w:hAnsi="David" w:cs="David" w:hint="cs"/>
          <w:color w:val="000000"/>
          <w:rtl/>
        </w:rPr>
        <w:t>המרד.</w:t>
      </w:r>
      <w:r w:rsidR="00303433">
        <w:rPr>
          <w:rStyle w:val="normaltextrun"/>
          <w:rFonts w:ascii="David" w:hAnsi="David" w:cs="David" w:hint="cs"/>
          <w:color w:val="000000"/>
          <w:rtl/>
        </w:rPr>
        <w:t xml:space="preserve"> </w:t>
      </w:r>
    </w:p>
    <w:p w:rsidR="00963A93" w:rsidRDefault="00963A93" w:rsidP="00497117">
      <w:pPr>
        <w:pStyle w:val="paragraph"/>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color w:val="000000"/>
          <w:rtl/>
        </w:rPr>
        <w:t xml:space="preserve">הספר </w:t>
      </w:r>
      <w:r w:rsidRPr="00963A93">
        <w:rPr>
          <w:rStyle w:val="normaltextrun"/>
          <w:rFonts w:ascii="David" w:hAnsi="David" w:cs="David"/>
          <w:color w:val="000000"/>
          <w:rtl/>
        </w:rPr>
        <w:t>"21 מחשבות על המאה ה-21" מאת יובל נח הררי</w:t>
      </w:r>
      <w:r w:rsidRPr="00963A93">
        <w:rPr>
          <w:rStyle w:val="normaltextrun"/>
          <w:rFonts w:ascii="David" w:hAnsi="David" w:cs="David" w:hint="cs"/>
          <w:color w:val="000000"/>
          <w:rtl/>
        </w:rPr>
        <w:t xml:space="preserve"> </w:t>
      </w:r>
      <w:r w:rsidR="004C39B1">
        <w:rPr>
          <w:rStyle w:val="normaltextrun"/>
          <w:rFonts w:ascii="David" w:hAnsi="David" w:cs="David" w:hint="cs"/>
          <w:color w:val="000000"/>
          <w:rtl/>
        </w:rPr>
        <w:t xml:space="preserve">בוחן את </w:t>
      </w:r>
      <w:r w:rsidR="004C39B1" w:rsidRPr="00856E1E">
        <w:rPr>
          <w:rStyle w:val="normaltextrun"/>
          <w:rFonts w:ascii="David" w:hAnsi="David" w:cs="David" w:hint="cs"/>
          <w:b/>
          <w:bCs/>
          <w:color w:val="000000"/>
          <w:rtl/>
        </w:rPr>
        <w:t xml:space="preserve">ההווה </w:t>
      </w:r>
      <w:r w:rsidR="00497117">
        <w:rPr>
          <w:rStyle w:val="normaltextrun"/>
          <w:rFonts w:ascii="David" w:hAnsi="David" w:cs="David" w:hint="cs"/>
          <w:color w:val="000000"/>
          <w:rtl/>
        </w:rPr>
        <w:t>על מנת לעורר את הקורא לעסוק בסוגיות הנוכחיות המטרידות את העולם. הספר נכתב מנקודת מבט גלובלית אך גם מהרמה האישית</w:t>
      </w:r>
      <w:r w:rsidR="00B260A1">
        <w:rPr>
          <w:rStyle w:val="normaltextrun"/>
          <w:rFonts w:ascii="David" w:hAnsi="David" w:cs="David" w:hint="cs"/>
          <w:color w:val="000000"/>
          <w:rtl/>
        </w:rPr>
        <w:t>, באמצעות 21 מאמרים הבוחנים אירועים ותופעות מהתקופה הנוכחית</w:t>
      </w:r>
      <w:r w:rsidR="00497117">
        <w:rPr>
          <w:rStyle w:val="normaltextrun"/>
          <w:rFonts w:ascii="David" w:hAnsi="David" w:cs="David" w:hint="cs"/>
          <w:color w:val="000000"/>
          <w:rtl/>
        </w:rPr>
        <w:t>, אשר חלקם גם פורסמו</w:t>
      </w:r>
      <w:r w:rsidR="00F50E63">
        <w:rPr>
          <w:rStyle w:val="normaltextrun"/>
          <w:rFonts w:ascii="David" w:hAnsi="David" w:cs="David" w:hint="cs"/>
          <w:color w:val="000000"/>
          <w:rtl/>
        </w:rPr>
        <w:t xml:space="preserve"> בפורומים שונים</w:t>
      </w:r>
      <w:r w:rsidR="00B260A1">
        <w:rPr>
          <w:rStyle w:val="normaltextrun"/>
          <w:rFonts w:ascii="David" w:hAnsi="David" w:cs="David" w:hint="cs"/>
          <w:color w:val="000000"/>
          <w:rtl/>
        </w:rPr>
        <w:t>.</w:t>
      </w:r>
    </w:p>
    <w:p w:rsidR="00927EF2" w:rsidRDefault="00B260A1" w:rsidP="00285816">
      <w:pPr>
        <w:pStyle w:val="paragraph"/>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color w:val="000000"/>
          <w:rtl/>
        </w:rPr>
        <w:t>סדרת הטלוויזיה</w:t>
      </w:r>
      <w:r w:rsidR="00354F3E">
        <w:rPr>
          <w:rStyle w:val="normaltextrun"/>
          <w:rFonts w:ascii="David" w:hAnsi="David" w:cs="David" w:hint="cs"/>
          <w:color w:val="000000"/>
          <w:rtl/>
        </w:rPr>
        <w:t xml:space="preserve"> "השנים" </w:t>
      </w:r>
      <w:r>
        <w:rPr>
          <w:rStyle w:val="normaltextrun"/>
          <w:rFonts w:ascii="David" w:hAnsi="David" w:cs="David" w:hint="cs"/>
          <w:color w:val="000000"/>
          <w:rtl/>
        </w:rPr>
        <w:t xml:space="preserve">מתייחסת </w:t>
      </w:r>
      <w:r w:rsidRPr="00856E1E">
        <w:rPr>
          <w:rStyle w:val="normaltextrun"/>
          <w:rFonts w:ascii="David" w:hAnsi="David" w:cs="David" w:hint="cs"/>
          <w:b/>
          <w:bCs/>
          <w:color w:val="000000"/>
          <w:rtl/>
        </w:rPr>
        <w:t>לעתיד</w:t>
      </w:r>
      <w:r>
        <w:rPr>
          <w:rStyle w:val="normaltextrun"/>
          <w:rFonts w:ascii="David" w:hAnsi="David" w:cs="David" w:hint="cs"/>
          <w:color w:val="000000"/>
          <w:rtl/>
        </w:rPr>
        <w:t xml:space="preserve"> ו</w:t>
      </w:r>
      <w:r w:rsidR="00963A93">
        <w:rPr>
          <w:rStyle w:val="normaltextrun"/>
          <w:rFonts w:ascii="David" w:hAnsi="David" w:cs="David" w:hint="cs"/>
          <w:color w:val="000000"/>
          <w:rtl/>
        </w:rPr>
        <w:t>ממחישה באופן ויזואלי</w:t>
      </w:r>
      <w:r w:rsidR="00856E1E">
        <w:rPr>
          <w:rStyle w:val="normaltextrun"/>
          <w:rFonts w:ascii="David" w:hAnsi="David" w:cs="David" w:hint="cs"/>
          <w:color w:val="000000"/>
          <w:rtl/>
        </w:rPr>
        <w:t>-סיפורי</w:t>
      </w:r>
      <w:r w:rsidR="00963A93">
        <w:rPr>
          <w:rStyle w:val="normaltextrun"/>
          <w:rFonts w:ascii="David" w:hAnsi="David" w:cs="David" w:hint="cs"/>
          <w:color w:val="000000"/>
          <w:rtl/>
        </w:rPr>
        <w:t xml:space="preserve"> </w:t>
      </w:r>
      <w:r>
        <w:rPr>
          <w:rStyle w:val="normaltextrun"/>
          <w:rFonts w:ascii="David" w:hAnsi="David" w:cs="David" w:hint="cs"/>
          <w:color w:val="000000"/>
          <w:rtl/>
        </w:rPr>
        <w:t xml:space="preserve">תקופה בת 15 שנים המתחילה בשנת 2019 אל תוך עולם עתידי, אשר חלים בו שינויים גלובליים פוליטיים, טכנולוגיים, כלכליים וחברתיים. </w:t>
      </w:r>
    </w:p>
    <w:p w:rsidR="00F47D78" w:rsidRDefault="00F47D78" w:rsidP="00F47D78">
      <w:pPr>
        <w:pStyle w:val="paragraph"/>
        <w:bidi/>
        <w:spacing w:before="0" w:beforeAutospacing="0" w:after="0" w:afterAutospacing="0" w:line="360" w:lineRule="auto"/>
        <w:jc w:val="both"/>
        <w:textAlignment w:val="baseline"/>
        <w:rPr>
          <w:rStyle w:val="normaltextrun"/>
          <w:rFonts w:ascii="David" w:hAnsi="David" w:cs="David"/>
          <w:color w:val="000000"/>
          <w:rtl/>
        </w:rPr>
      </w:pPr>
    </w:p>
    <w:p w:rsidR="00E04DE8" w:rsidRPr="00E04DE8" w:rsidRDefault="006C3838" w:rsidP="00531077">
      <w:pPr>
        <w:pStyle w:val="paragraph"/>
        <w:bidi/>
        <w:spacing w:before="0" w:beforeAutospacing="0" w:after="0" w:afterAutospacing="0" w:line="360" w:lineRule="auto"/>
        <w:jc w:val="both"/>
        <w:textAlignment w:val="baseline"/>
        <w:rPr>
          <w:rStyle w:val="normaltextrun"/>
          <w:rFonts w:ascii="David" w:hAnsi="David" w:cs="David"/>
          <w:b/>
          <w:bCs/>
          <w:color w:val="000000"/>
          <w:rtl/>
        </w:rPr>
      </w:pPr>
      <w:r>
        <w:rPr>
          <w:rStyle w:val="normaltextrun"/>
          <w:rFonts w:ascii="David" w:hAnsi="David" w:cs="David" w:hint="cs"/>
          <w:b/>
          <w:bCs/>
          <w:color w:val="000000"/>
          <w:rtl/>
        </w:rPr>
        <w:t xml:space="preserve">ההבדלים שבין </w:t>
      </w:r>
      <w:r w:rsidR="00531077" w:rsidRPr="00531077">
        <w:rPr>
          <w:rStyle w:val="normaltextrun"/>
          <w:rFonts w:ascii="David" w:hAnsi="David" w:cs="David"/>
          <w:b/>
          <w:bCs/>
          <w:color w:val="000000"/>
          <w:rtl/>
        </w:rPr>
        <w:t xml:space="preserve">המונח גלובליזציה, תופעת הגלובליזציה והמשגת הגלובליזציה  </w:t>
      </w:r>
    </w:p>
    <w:p w:rsidR="00FF45FC" w:rsidRDefault="00F47D78" w:rsidP="00856E1E">
      <w:pPr>
        <w:pStyle w:val="paragraph"/>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color w:val="000000"/>
          <w:rtl/>
        </w:rPr>
        <w:t xml:space="preserve">גלובליזציה היא </w:t>
      </w:r>
      <w:r w:rsidRPr="00F47D78">
        <w:rPr>
          <w:rStyle w:val="normaltextrun"/>
          <w:rFonts w:ascii="David" w:hAnsi="David" w:cs="David" w:hint="cs"/>
          <w:b/>
          <w:bCs/>
          <w:color w:val="000000"/>
          <w:rtl/>
        </w:rPr>
        <w:t>מילה</w:t>
      </w:r>
      <w:r>
        <w:rPr>
          <w:rStyle w:val="normaltextrun"/>
          <w:rFonts w:ascii="David" w:hAnsi="David" w:cs="David" w:hint="cs"/>
          <w:color w:val="000000"/>
          <w:rtl/>
        </w:rPr>
        <w:t xml:space="preserve"> </w:t>
      </w:r>
      <w:r w:rsidR="00B22CCC">
        <w:rPr>
          <w:rStyle w:val="normaltextrun"/>
          <w:rFonts w:ascii="David" w:hAnsi="David" w:cs="David" w:hint="cs"/>
          <w:color w:val="000000"/>
          <w:rtl/>
        </w:rPr>
        <w:t>שנעשה בה שימוש רב</w:t>
      </w:r>
      <w:r w:rsidR="00C96544">
        <w:rPr>
          <w:rStyle w:val="normaltextrun"/>
          <w:rFonts w:ascii="David" w:hAnsi="David" w:cs="David" w:hint="cs"/>
          <w:color w:val="000000"/>
          <w:rtl/>
        </w:rPr>
        <w:t xml:space="preserve"> אך מה משמעותה? האם כולם מפרשים אותה בדרך זהה?</w:t>
      </w:r>
      <w:r w:rsidR="00B565CF">
        <w:rPr>
          <w:rStyle w:val="normaltextrun"/>
          <w:rFonts w:ascii="David" w:hAnsi="David" w:cs="David" w:hint="cs"/>
          <w:color w:val="000000"/>
          <w:rtl/>
        </w:rPr>
        <w:t xml:space="preserve"> </w:t>
      </w:r>
      <w:r w:rsidR="00783385">
        <w:rPr>
          <w:rStyle w:val="normaltextrun"/>
          <w:rFonts w:ascii="David" w:hAnsi="David" w:cs="David" w:hint="cs"/>
          <w:color w:val="000000"/>
          <w:rtl/>
        </w:rPr>
        <w:t xml:space="preserve">בהתאם לגישת "המעגל ההרמנויטי" (המעגל הפרשני) </w:t>
      </w:r>
      <w:r w:rsidR="0076244F">
        <w:rPr>
          <w:rStyle w:val="normaltextrun"/>
          <w:rFonts w:ascii="David" w:hAnsi="David" w:cs="David" w:hint="cs"/>
          <w:color w:val="000000"/>
          <w:rtl/>
        </w:rPr>
        <w:t>הפרשנות שנותן כל אחד למילה עשויה להשתנות מאוד בין אדם לאדם, בין סיטואציה לסיטואציה ו</w:t>
      </w:r>
      <w:r w:rsidR="00B22CCC">
        <w:rPr>
          <w:rStyle w:val="normaltextrun"/>
          <w:rFonts w:ascii="David" w:hAnsi="David" w:cs="David" w:hint="cs"/>
          <w:color w:val="000000"/>
          <w:rtl/>
        </w:rPr>
        <w:t xml:space="preserve">כן </w:t>
      </w:r>
      <w:r w:rsidR="0076244F">
        <w:rPr>
          <w:rStyle w:val="normaltextrun"/>
          <w:rFonts w:ascii="David" w:hAnsi="David" w:cs="David" w:hint="cs"/>
          <w:color w:val="000000"/>
          <w:rtl/>
        </w:rPr>
        <w:t xml:space="preserve">בהתאם להקשר בו נאמרים הדברים. </w:t>
      </w:r>
      <w:r w:rsidR="00285816" w:rsidRPr="00FF45FC">
        <w:rPr>
          <w:rStyle w:val="normaltextrun"/>
          <w:rFonts w:ascii="David" w:hAnsi="David" w:cs="David" w:hint="cs"/>
          <w:b/>
          <w:bCs/>
          <w:color w:val="000000"/>
          <w:rtl/>
        </w:rPr>
        <w:t>תופע</w:t>
      </w:r>
      <w:r w:rsidR="00FF45FC" w:rsidRPr="00FF45FC">
        <w:rPr>
          <w:rStyle w:val="normaltextrun"/>
          <w:rFonts w:ascii="David" w:hAnsi="David" w:cs="David" w:hint="cs"/>
          <w:b/>
          <w:bCs/>
          <w:color w:val="000000"/>
          <w:rtl/>
        </w:rPr>
        <w:t>ה</w:t>
      </w:r>
      <w:r w:rsidR="00285816">
        <w:rPr>
          <w:rStyle w:val="normaltextrun"/>
          <w:rFonts w:ascii="David" w:hAnsi="David" w:cs="David" w:hint="cs"/>
          <w:color w:val="000000"/>
          <w:rtl/>
        </w:rPr>
        <w:t xml:space="preserve"> הינ</w:t>
      </w:r>
      <w:r w:rsidR="00FF45FC">
        <w:rPr>
          <w:rStyle w:val="normaltextrun"/>
          <w:rFonts w:ascii="David" w:hAnsi="David" w:cs="David" w:hint="cs"/>
          <w:color w:val="000000"/>
          <w:rtl/>
        </w:rPr>
        <w:t>ה</w:t>
      </w:r>
      <w:r w:rsidR="00285816">
        <w:rPr>
          <w:rStyle w:val="normaltextrun"/>
          <w:rFonts w:ascii="David" w:hAnsi="David" w:cs="David" w:hint="cs"/>
          <w:color w:val="000000"/>
          <w:rtl/>
        </w:rPr>
        <w:t xml:space="preserve"> מצב המתואר בעולם המציאותי. ניתן לתאר ולבחון </w:t>
      </w:r>
      <w:r w:rsidR="00856E1E">
        <w:rPr>
          <w:rStyle w:val="normaltextrun"/>
          <w:rFonts w:ascii="David" w:hAnsi="David" w:cs="David" w:hint="cs"/>
          <w:color w:val="000000"/>
          <w:rtl/>
        </w:rPr>
        <w:t>תופעה במציאות,</w:t>
      </w:r>
      <w:r w:rsidR="00285816">
        <w:rPr>
          <w:rStyle w:val="normaltextrun"/>
          <w:rFonts w:ascii="David" w:hAnsi="David" w:cs="David" w:hint="cs"/>
          <w:color w:val="000000"/>
          <w:rtl/>
        </w:rPr>
        <w:t xml:space="preserve"> </w:t>
      </w:r>
      <w:r w:rsidR="00856E1E">
        <w:rPr>
          <w:rStyle w:val="normaltextrun"/>
          <w:rFonts w:ascii="David" w:hAnsi="David" w:cs="David" w:hint="cs"/>
          <w:color w:val="000000"/>
          <w:rtl/>
        </w:rPr>
        <w:t>ו</w:t>
      </w:r>
      <w:r w:rsidR="00285816">
        <w:rPr>
          <w:rStyle w:val="normaltextrun"/>
          <w:rFonts w:ascii="David" w:hAnsi="David" w:cs="David" w:hint="cs"/>
          <w:color w:val="000000"/>
          <w:rtl/>
        </w:rPr>
        <w:t>לא רק במחשבה, בעוד שהמושגים הם סובייקטיביי</w:t>
      </w:r>
      <w:r w:rsidR="00285816">
        <w:rPr>
          <w:rStyle w:val="normaltextrun"/>
          <w:rFonts w:ascii="David" w:hAnsi="David" w:cs="David" w:hint="eastAsia"/>
          <w:color w:val="000000"/>
          <w:rtl/>
        </w:rPr>
        <w:t>ם</w:t>
      </w:r>
      <w:r w:rsidR="00285816">
        <w:rPr>
          <w:rStyle w:val="normaltextrun"/>
          <w:rFonts w:ascii="David" w:hAnsi="David" w:cs="David" w:hint="cs"/>
          <w:color w:val="000000"/>
          <w:rtl/>
        </w:rPr>
        <w:t xml:space="preserve"> ומקבלים פרשנות שונה על ידי </w:t>
      </w:r>
      <w:r w:rsidR="00FF45FC">
        <w:rPr>
          <w:rStyle w:val="normaltextrun"/>
          <w:rFonts w:ascii="David" w:hAnsi="David" w:cs="David" w:hint="cs"/>
          <w:color w:val="000000"/>
          <w:rtl/>
        </w:rPr>
        <w:t>אנשים</w:t>
      </w:r>
      <w:r w:rsidR="00285816">
        <w:rPr>
          <w:rStyle w:val="normaltextrun"/>
          <w:rFonts w:ascii="David" w:hAnsi="David" w:cs="David" w:hint="cs"/>
          <w:color w:val="000000"/>
          <w:rtl/>
        </w:rPr>
        <w:t xml:space="preserve"> שונים. </w:t>
      </w:r>
    </w:p>
    <w:p w:rsidR="00FF45FC" w:rsidRDefault="00FF45FC" w:rsidP="00FF45FC">
      <w:pPr>
        <w:pStyle w:val="paragraph"/>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color w:val="000000"/>
          <w:rtl/>
        </w:rPr>
        <w:t>כיצד מבוצעת המשגה של המונח גלובליזציה</w:t>
      </w:r>
      <w:r w:rsidR="00856E1E">
        <w:rPr>
          <w:rStyle w:val="normaltextrun"/>
          <w:rFonts w:ascii="David" w:hAnsi="David" w:cs="David" w:hint="cs"/>
          <w:color w:val="000000"/>
          <w:rtl/>
        </w:rPr>
        <w:t xml:space="preserve"> בשלושת היצירות שבחרתי לבחון</w:t>
      </w:r>
      <w:r>
        <w:rPr>
          <w:rStyle w:val="normaltextrun"/>
          <w:rFonts w:ascii="David" w:hAnsi="David" w:cs="David" w:hint="cs"/>
          <w:color w:val="000000"/>
          <w:rtl/>
        </w:rPr>
        <w:t>? ארחיב על כך להלן.</w:t>
      </w:r>
    </w:p>
    <w:p w:rsidR="00A31243" w:rsidRDefault="00285816" w:rsidP="00856E1E">
      <w:pPr>
        <w:pStyle w:val="paragraph"/>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color w:val="000000"/>
          <w:rtl/>
        </w:rPr>
        <w:t xml:space="preserve"> </w:t>
      </w:r>
    </w:p>
    <w:p w:rsidR="006C3838" w:rsidRDefault="006C3838" w:rsidP="006C3838">
      <w:pPr>
        <w:pStyle w:val="paragraph"/>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b/>
          <w:bCs/>
          <w:color w:val="000000"/>
          <w:rtl/>
        </w:rPr>
        <w:t>המשגת הגלובליזציה על ידי מחברי היצירות</w:t>
      </w:r>
      <w:r w:rsidRPr="006C3838">
        <w:rPr>
          <w:rStyle w:val="normaltextrun"/>
          <w:rFonts w:ascii="David" w:hAnsi="David" w:cs="David" w:hint="cs"/>
          <w:color w:val="000000"/>
          <w:rtl/>
        </w:rPr>
        <w:t xml:space="preserve"> </w:t>
      </w:r>
    </w:p>
    <w:p w:rsidR="00EF09A9" w:rsidRPr="004B7A23" w:rsidRDefault="006C3838" w:rsidP="00287C7B">
      <w:pPr>
        <w:pStyle w:val="paragraph"/>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color w:val="000000"/>
          <w:rtl/>
        </w:rPr>
        <w:t xml:space="preserve">למעט נדב איל, אשר בראשית </w:t>
      </w:r>
      <w:r w:rsidR="00287C7B">
        <w:rPr>
          <w:rStyle w:val="normaltextrun"/>
          <w:rFonts w:ascii="David" w:hAnsi="David" w:cs="David" w:hint="cs"/>
          <w:color w:val="000000"/>
          <w:rtl/>
        </w:rPr>
        <w:t xml:space="preserve">סיפרו </w:t>
      </w:r>
      <w:r w:rsidR="00E47D66">
        <w:rPr>
          <w:rStyle w:val="normaltextrun"/>
          <w:rFonts w:ascii="David" w:hAnsi="David" w:cs="David" w:hint="cs"/>
          <w:color w:val="000000"/>
          <w:rtl/>
        </w:rPr>
        <w:t xml:space="preserve">מציע שתי הגדרות מקוצרות </w:t>
      </w:r>
      <w:r w:rsidR="00EF09A9">
        <w:rPr>
          <w:rStyle w:val="normaltextrun"/>
          <w:rFonts w:ascii="David" w:hAnsi="David" w:cs="David" w:hint="cs"/>
          <w:color w:val="000000"/>
          <w:rtl/>
        </w:rPr>
        <w:t>ל</w:t>
      </w:r>
      <w:r>
        <w:rPr>
          <w:rStyle w:val="normaltextrun"/>
          <w:rFonts w:ascii="David" w:hAnsi="David" w:cs="David" w:hint="cs"/>
          <w:color w:val="000000"/>
          <w:rtl/>
        </w:rPr>
        <w:t xml:space="preserve">מונח </w:t>
      </w:r>
      <w:r w:rsidR="00EF09A9">
        <w:rPr>
          <w:rStyle w:val="normaltextrun"/>
          <w:rFonts w:ascii="David" w:hAnsi="David" w:cs="David" w:hint="cs"/>
          <w:color w:val="000000"/>
          <w:rtl/>
        </w:rPr>
        <w:t>"</w:t>
      </w:r>
      <w:r>
        <w:rPr>
          <w:rStyle w:val="normaltextrun"/>
          <w:rFonts w:ascii="David" w:hAnsi="David" w:cs="David" w:hint="cs"/>
          <w:color w:val="000000"/>
          <w:rtl/>
        </w:rPr>
        <w:t>גלובליזציה</w:t>
      </w:r>
      <w:r w:rsidR="00EF09A9">
        <w:rPr>
          <w:rStyle w:val="normaltextrun"/>
          <w:rFonts w:ascii="David" w:hAnsi="David" w:cs="David" w:hint="cs"/>
          <w:color w:val="000000"/>
          <w:rtl/>
        </w:rPr>
        <w:t>"</w:t>
      </w:r>
      <w:r w:rsidR="00287C7B">
        <w:rPr>
          <w:rStyle w:val="normaltextrun"/>
          <w:rFonts w:ascii="David" w:hAnsi="David" w:cs="David" w:hint="cs"/>
          <w:color w:val="000000"/>
          <w:rtl/>
        </w:rPr>
        <w:t xml:space="preserve"> (איל, 2018, 33)</w:t>
      </w:r>
      <w:r>
        <w:rPr>
          <w:rStyle w:val="normaltextrun"/>
          <w:rFonts w:ascii="David" w:hAnsi="David" w:cs="David" w:hint="cs"/>
          <w:color w:val="000000"/>
          <w:rtl/>
        </w:rPr>
        <w:t xml:space="preserve">, </w:t>
      </w:r>
      <w:r w:rsidR="00EF09A9">
        <w:rPr>
          <w:rStyle w:val="normaltextrun"/>
          <w:rFonts w:ascii="David" w:hAnsi="David" w:cs="David" w:hint="cs"/>
          <w:color w:val="000000"/>
          <w:rtl/>
        </w:rPr>
        <w:t xml:space="preserve">בכל אחת מהיצירות, כולל יצירתו של איל, </w:t>
      </w:r>
      <w:r>
        <w:rPr>
          <w:rStyle w:val="normaltextrun"/>
          <w:rFonts w:ascii="David" w:hAnsi="David" w:cs="David" w:hint="cs"/>
          <w:color w:val="000000"/>
          <w:rtl/>
        </w:rPr>
        <w:t xml:space="preserve">ההמשגה של המונח גלובליזציה נעשית </w:t>
      </w:r>
      <w:r w:rsidR="00E47D66">
        <w:rPr>
          <w:rStyle w:val="normaltextrun"/>
          <w:rFonts w:ascii="David" w:hAnsi="David" w:cs="David" w:hint="cs"/>
          <w:color w:val="000000"/>
          <w:rtl/>
        </w:rPr>
        <w:t xml:space="preserve">בעיקר </w:t>
      </w:r>
      <w:r>
        <w:rPr>
          <w:rStyle w:val="normaltextrun"/>
          <w:rFonts w:ascii="David" w:hAnsi="David" w:cs="David" w:hint="cs"/>
          <w:color w:val="000000"/>
          <w:rtl/>
        </w:rPr>
        <w:t>על ידי תיאור תופעות, כאשר ההתמקדות בתופעות על ידי תיאור פרטיהן המרכיבים את התופעות מאפשרת את המשגת המונח.</w:t>
      </w:r>
      <w:r w:rsidR="00287C7B">
        <w:rPr>
          <w:rStyle w:val="normaltextrun"/>
          <w:rFonts w:ascii="David" w:hAnsi="David" w:cs="David" w:hint="cs"/>
          <w:b/>
          <w:bCs/>
          <w:color w:val="000000"/>
          <w:rtl/>
        </w:rPr>
        <w:t xml:space="preserve"> </w:t>
      </w:r>
      <w:r w:rsidR="00EF09A9" w:rsidRPr="00EF09A9">
        <w:rPr>
          <w:rStyle w:val="normaltextrun"/>
          <w:rFonts w:ascii="David" w:hAnsi="David" w:cs="David" w:hint="cs"/>
          <w:color w:val="000000"/>
          <w:rtl/>
        </w:rPr>
        <w:t xml:space="preserve">יתירה מזו, </w:t>
      </w:r>
      <w:r w:rsidR="00EF09A9" w:rsidRPr="004B7A23">
        <w:rPr>
          <w:rStyle w:val="normaltextrun"/>
          <w:rFonts w:ascii="David" w:hAnsi="David" w:cs="David" w:hint="cs"/>
          <w:color w:val="000000"/>
          <w:rtl/>
        </w:rPr>
        <w:t xml:space="preserve">במהלך בחינת היצירות לצורך </w:t>
      </w:r>
      <w:r w:rsidR="00EF09A9">
        <w:rPr>
          <w:rStyle w:val="normaltextrun"/>
          <w:rFonts w:ascii="David" w:hAnsi="David" w:cs="David" w:hint="cs"/>
          <w:color w:val="000000"/>
          <w:rtl/>
        </w:rPr>
        <w:t>ה</w:t>
      </w:r>
      <w:r w:rsidR="00EF09A9" w:rsidRPr="004B7A23">
        <w:rPr>
          <w:rStyle w:val="normaltextrun"/>
          <w:rFonts w:ascii="David" w:hAnsi="David" w:cs="David" w:hint="cs"/>
          <w:color w:val="000000"/>
          <w:rtl/>
        </w:rPr>
        <w:t xml:space="preserve">מטלה </w:t>
      </w:r>
      <w:r w:rsidR="00EF09A9">
        <w:rPr>
          <w:rStyle w:val="normaltextrun"/>
          <w:rFonts w:ascii="David" w:hAnsi="David" w:cs="David" w:hint="cs"/>
          <w:color w:val="000000"/>
          <w:rtl/>
        </w:rPr>
        <w:t>התרשמתי כי מחברי היצירות העדיפו לתת משקל רב לתיאור תופעות המתנגדות לגלובליזציה ולמהלכים האנטי-גלובליים,</w:t>
      </w:r>
      <w:r w:rsidR="00E47D66">
        <w:rPr>
          <w:rStyle w:val="normaltextrun"/>
          <w:rFonts w:ascii="David" w:hAnsi="David" w:cs="David" w:hint="cs"/>
          <w:color w:val="000000"/>
          <w:rtl/>
        </w:rPr>
        <w:t xml:space="preserve"> ולא תיאור הגלובליזציה עצמה,</w:t>
      </w:r>
      <w:r w:rsidR="00EF09A9">
        <w:rPr>
          <w:rStyle w:val="normaltextrun"/>
          <w:rFonts w:ascii="David" w:hAnsi="David" w:cs="David" w:hint="cs"/>
          <w:color w:val="000000"/>
          <w:rtl/>
        </w:rPr>
        <w:t xml:space="preserve"> בבחינת מתוך "מכלל הלאו אתה שומע הן", היינו מתוך התיאורים השליליים </w:t>
      </w:r>
      <w:r w:rsidR="00444FD2">
        <w:rPr>
          <w:rStyle w:val="normaltextrun"/>
          <w:rFonts w:ascii="David" w:hAnsi="David" w:cs="David" w:hint="cs"/>
          <w:color w:val="000000"/>
          <w:rtl/>
        </w:rPr>
        <w:t xml:space="preserve">של המתנגדים לתופעה, הקורא מסיק מסקנות ומגבש הבנה לגבי </w:t>
      </w:r>
      <w:r w:rsidR="00EF09A9">
        <w:rPr>
          <w:rStyle w:val="normaltextrun"/>
          <w:rFonts w:ascii="David" w:hAnsi="David" w:cs="David" w:hint="cs"/>
          <w:color w:val="000000"/>
          <w:rtl/>
        </w:rPr>
        <w:t>התופעה</w:t>
      </w:r>
      <w:r w:rsidR="00EF09A9" w:rsidRPr="004B7A23">
        <w:rPr>
          <w:rStyle w:val="normaltextrun"/>
          <w:rFonts w:ascii="David" w:hAnsi="David" w:cs="David" w:hint="cs"/>
          <w:color w:val="000000"/>
          <w:rtl/>
        </w:rPr>
        <w:t>.</w:t>
      </w:r>
      <w:r w:rsidR="00287C7B">
        <w:rPr>
          <w:rStyle w:val="normaltextrun"/>
          <w:rFonts w:ascii="David" w:hAnsi="David" w:cs="David" w:hint="cs"/>
          <w:color w:val="000000"/>
          <w:rtl/>
        </w:rPr>
        <w:t xml:space="preserve"> ולכן </w:t>
      </w:r>
      <w:r w:rsidR="00287C7B" w:rsidRPr="00287C7B">
        <w:rPr>
          <w:rStyle w:val="normaltextrun"/>
          <w:rFonts w:ascii="David" w:hAnsi="David" w:cs="David"/>
          <w:color w:val="000000"/>
          <w:rtl/>
        </w:rPr>
        <w:t>שלושת מחברי היצירות עושים שימוש נרחב בהמשגה עקיפה.</w:t>
      </w:r>
    </w:p>
    <w:p w:rsidR="00A06D8A" w:rsidRDefault="00287C7B" w:rsidP="00287C7B">
      <w:pPr>
        <w:pStyle w:val="paragraph"/>
        <w:bidi/>
        <w:spacing w:before="0" w:beforeAutospacing="0" w:after="0" w:afterAutospacing="0" w:line="360" w:lineRule="auto"/>
        <w:jc w:val="both"/>
        <w:textAlignment w:val="baseline"/>
        <w:rPr>
          <w:rStyle w:val="normaltextrun"/>
          <w:rFonts w:ascii="David" w:hAnsi="David" w:cs="David"/>
          <w:color w:val="000000"/>
          <w:rtl/>
        </w:rPr>
      </w:pPr>
      <w:r w:rsidRPr="004B7A23">
        <w:rPr>
          <w:rStyle w:val="normaltextrun"/>
          <w:rFonts w:ascii="David" w:hAnsi="David" w:cs="David" w:hint="cs"/>
          <w:color w:val="000000"/>
          <w:rtl/>
        </w:rPr>
        <w:t xml:space="preserve">הררי </w:t>
      </w:r>
      <w:r w:rsidR="004B7A23" w:rsidRPr="004B7A23">
        <w:rPr>
          <w:rStyle w:val="normaltextrun"/>
          <w:rFonts w:ascii="David" w:hAnsi="David" w:cs="David" w:hint="cs"/>
          <w:color w:val="000000"/>
          <w:rtl/>
        </w:rPr>
        <w:t xml:space="preserve">בספרו 21 מחשבות על המאה ה-21, </w:t>
      </w:r>
      <w:r w:rsidR="006B7C17">
        <w:rPr>
          <w:rStyle w:val="normaltextrun"/>
          <w:rFonts w:ascii="David" w:hAnsi="David" w:cs="David" w:hint="cs"/>
          <w:color w:val="000000"/>
          <w:rtl/>
        </w:rPr>
        <w:t>מתאר תופעות ש</w:t>
      </w:r>
      <w:r w:rsidR="00A06D8A">
        <w:rPr>
          <w:rStyle w:val="normaltextrun"/>
          <w:rFonts w:ascii="David" w:hAnsi="David" w:cs="David" w:hint="cs"/>
          <w:color w:val="000000"/>
          <w:rtl/>
        </w:rPr>
        <w:t>א</w:t>
      </w:r>
      <w:r w:rsidR="006B7C17">
        <w:rPr>
          <w:rStyle w:val="normaltextrun"/>
          <w:rFonts w:ascii="David" w:hAnsi="David" w:cs="David" w:hint="cs"/>
          <w:color w:val="000000"/>
          <w:rtl/>
        </w:rPr>
        <w:t>ל</w:t>
      </w:r>
      <w:r w:rsidR="00A06D8A">
        <w:rPr>
          <w:rStyle w:val="normaltextrun"/>
          <w:rFonts w:ascii="David" w:hAnsi="David" w:cs="David" w:hint="cs"/>
          <w:color w:val="000000"/>
          <w:rtl/>
        </w:rPr>
        <w:t>י</w:t>
      </w:r>
      <w:r w:rsidR="006B7C17">
        <w:rPr>
          <w:rStyle w:val="normaltextrun"/>
          <w:rFonts w:ascii="David" w:hAnsi="David" w:cs="David" w:hint="cs"/>
          <w:color w:val="000000"/>
          <w:rtl/>
        </w:rPr>
        <w:t>הן הוא מצרף את הביטוי "גלובלי"</w:t>
      </w:r>
      <w:r w:rsidR="00A06D8A">
        <w:rPr>
          <w:rStyle w:val="normaltextrun"/>
          <w:rFonts w:ascii="David" w:hAnsi="David" w:cs="David" w:hint="cs"/>
          <w:color w:val="000000"/>
          <w:rtl/>
        </w:rPr>
        <w:t xml:space="preserve"> </w:t>
      </w:r>
      <w:r w:rsidR="006B7C17">
        <w:rPr>
          <w:rStyle w:val="normaltextrun"/>
          <w:rFonts w:ascii="David" w:hAnsi="David" w:cs="David" w:hint="cs"/>
          <w:color w:val="000000"/>
          <w:rtl/>
        </w:rPr>
        <w:t xml:space="preserve">ובכך </w:t>
      </w:r>
      <w:r>
        <w:rPr>
          <w:rStyle w:val="normaltextrun"/>
          <w:rFonts w:ascii="David" w:hAnsi="David" w:cs="David" w:hint="cs"/>
          <w:color w:val="000000"/>
          <w:rtl/>
        </w:rPr>
        <w:t>ממשיג</w:t>
      </w:r>
      <w:r w:rsidR="006B7C17">
        <w:rPr>
          <w:rStyle w:val="normaltextrun"/>
          <w:rFonts w:ascii="David" w:hAnsi="David" w:cs="David" w:hint="cs"/>
          <w:color w:val="000000"/>
          <w:rtl/>
        </w:rPr>
        <w:t xml:space="preserve"> את הגלובליזציה מנקודת מבטו</w:t>
      </w:r>
      <w:r w:rsidR="00444FD2">
        <w:rPr>
          <w:rStyle w:val="normaltextrun"/>
          <w:rFonts w:ascii="David" w:hAnsi="David" w:cs="David" w:hint="cs"/>
          <w:color w:val="000000"/>
          <w:rtl/>
        </w:rPr>
        <w:t xml:space="preserve">. </w:t>
      </w:r>
      <w:r w:rsidR="00107377">
        <w:rPr>
          <w:rStyle w:val="normaltextrun"/>
          <w:rFonts w:ascii="David" w:hAnsi="David" w:cs="David" w:hint="cs"/>
          <w:color w:val="000000"/>
          <w:rtl/>
        </w:rPr>
        <w:t>ב</w:t>
      </w:r>
      <w:r w:rsidR="00444FD2">
        <w:rPr>
          <w:rStyle w:val="normaltextrun"/>
          <w:rFonts w:ascii="David" w:hAnsi="David" w:cs="David" w:hint="cs"/>
          <w:color w:val="000000"/>
          <w:rtl/>
        </w:rPr>
        <w:t xml:space="preserve">ספרו של הררי </w:t>
      </w:r>
      <w:r w:rsidR="00107377">
        <w:rPr>
          <w:rStyle w:val="normaltextrun"/>
          <w:rFonts w:ascii="David" w:hAnsi="David" w:cs="David" w:hint="cs"/>
          <w:color w:val="000000"/>
          <w:rtl/>
        </w:rPr>
        <w:t>מתוארים</w:t>
      </w:r>
      <w:r w:rsidR="00DF5A8C">
        <w:rPr>
          <w:rStyle w:val="normaltextrun"/>
          <w:rFonts w:ascii="David" w:hAnsi="David" w:cs="David" w:hint="cs"/>
          <w:color w:val="000000"/>
          <w:rtl/>
        </w:rPr>
        <w:t>,</w:t>
      </w:r>
      <w:r w:rsidR="00107377">
        <w:rPr>
          <w:rStyle w:val="normaltextrun"/>
          <w:rFonts w:ascii="David" w:hAnsi="David" w:cs="David" w:hint="cs"/>
          <w:color w:val="000000"/>
          <w:rtl/>
        </w:rPr>
        <w:t xml:space="preserve"> </w:t>
      </w:r>
      <w:r w:rsidR="00DF5A8C">
        <w:rPr>
          <w:rStyle w:val="normaltextrun"/>
          <w:rFonts w:ascii="David" w:hAnsi="David" w:cs="David" w:hint="cs"/>
          <w:color w:val="000000"/>
          <w:rtl/>
        </w:rPr>
        <w:t xml:space="preserve">בין היתר, </w:t>
      </w:r>
      <w:r w:rsidR="00107377">
        <w:rPr>
          <w:rStyle w:val="normaltextrun"/>
          <w:rFonts w:ascii="David" w:hAnsi="David" w:cs="David" w:hint="cs"/>
          <w:color w:val="000000"/>
          <w:rtl/>
        </w:rPr>
        <w:t xml:space="preserve">ההיבטים </w:t>
      </w:r>
      <w:r w:rsidR="00107377">
        <w:rPr>
          <w:rStyle w:val="normaltextrun"/>
          <w:rFonts w:ascii="David" w:hAnsi="David" w:cs="David" w:hint="cs"/>
          <w:color w:val="000000"/>
          <w:rtl/>
        </w:rPr>
        <w:lastRenderedPageBreak/>
        <w:t>השליליים</w:t>
      </w:r>
      <w:r w:rsidR="00444FD2">
        <w:rPr>
          <w:rStyle w:val="normaltextrun"/>
          <w:rFonts w:ascii="David" w:hAnsi="David" w:cs="David" w:hint="cs"/>
          <w:color w:val="000000"/>
          <w:rtl/>
        </w:rPr>
        <w:t xml:space="preserve"> </w:t>
      </w:r>
      <w:r w:rsidR="00107377">
        <w:rPr>
          <w:rStyle w:val="normaltextrun"/>
          <w:rFonts w:ascii="David" w:hAnsi="David" w:cs="David" w:hint="cs"/>
          <w:color w:val="000000"/>
          <w:rtl/>
        </w:rPr>
        <w:t xml:space="preserve">של הגלובליזציה </w:t>
      </w:r>
      <w:r w:rsidR="00DF5A8C">
        <w:rPr>
          <w:rStyle w:val="normaltextrun"/>
          <w:rFonts w:ascii="David" w:hAnsi="David" w:cs="David" w:hint="cs"/>
          <w:color w:val="000000"/>
          <w:rtl/>
        </w:rPr>
        <w:t xml:space="preserve">בתחומים </w:t>
      </w:r>
      <w:r w:rsidR="00444FD2">
        <w:rPr>
          <w:rStyle w:val="normaltextrun"/>
          <w:rFonts w:ascii="David" w:hAnsi="David" w:cs="David" w:hint="cs"/>
          <w:color w:val="000000"/>
          <w:rtl/>
        </w:rPr>
        <w:t>הבאים:</w:t>
      </w:r>
      <w:r w:rsidR="006B7C17">
        <w:rPr>
          <w:rStyle w:val="normaltextrun"/>
          <w:rFonts w:ascii="David" w:hAnsi="David" w:cs="David" w:hint="cs"/>
          <w:color w:val="000000"/>
          <w:rtl/>
        </w:rPr>
        <w:t xml:space="preserve"> </w:t>
      </w:r>
      <w:r w:rsidR="00B64936">
        <w:rPr>
          <w:rStyle w:val="normaltextrun"/>
          <w:rFonts w:ascii="David" w:hAnsi="David" w:cs="David" w:hint="cs"/>
          <w:color w:val="000000"/>
          <w:rtl/>
        </w:rPr>
        <w:t>בדלנות לאומית לעומת איחוד גלובלי</w:t>
      </w:r>
      <w:r w:rsidR="004168DB">
        <w:rPr>
          <w:rStyle w:val="normaltextrun"/>
          <w:rFonts w:ascii="David" w:hAnsi="David" w:cs="David" w:hint="cs"/>
          <w:color w:val="000000"/>
          <w:rtl/>
        </w:rPr>
        <w:t xml:space="preserve"> ("לבעיות גלובליות דרושים פתרונות גלובליים")</w:t>
      </w:r>
      <w:r>
        <w:rPr>
          <w:rStyle w:val="normaltextrun"/>
          <w:rFonts w:ascii="David" w:hAnsi="David" w:cs="David" w:hint="cs"/>
          <w:color w:val="000000"/>
          <w:rtl/>
        </w:rPr>
        <w:t xml:space="preserve"> (2018, 114-118)</w:t>
      </w:r>
      <w:r w:rsidR="00B64936">
        <w:rPr>
          <w:rStyle w:val="normaltextrun"/>
          <w:rFonts w:ascii="David" w:hAnsi="David" w:cs="David" w:hint="cs"/>
          <w:color w:val="000000"/>
          <w:rtl/>
        </w:rPr>
        <w:t xml:space="preserve">; </w:t>
      </w:r>
      <w:r w:rsidR="006B7C17">
        <w:rPr>
          <w:rStyle w:val="normaltextrun"/>
          <w:rFonts w:ascii="David" w:hAnsi="David" w:cs="David" w:hint="cs"/>
          <w:color w:val="000000"/>
          <w:rtl/>
        </w:rPr>
        <w:t>ההתחממות הגלובלית, הנסיבות ליצירתה ותיאור הכלים למניעת התדרדרות נוספת</w:t>
      </w:r>
      <w:r>
        <w:rPr>
          <w:rStyle w:val="normaltextrun"/>
          <w:rFonts w:ascii="David" w:hAnsi="David" w:cs="David" w:hint="cs"/>
          <w:color w:val="000000"/>
          <w:rtl/>
        </w:rPr>
        <w:t>(2018, 120-123)</w:t>
      </w:r>
      <w:r w:rsidR="00A06D8A">
        <w:rPr>
          <w:rStyle w:val="normaltextrun"/>
          <w:rFonts w:ascii="David" w:hAnsi="David" w:cs="David" w:hint="cs"/>
          <w:color w:val="000000"/>
          <w:rtl/>
        </w:rPr>
        <w:t xml:space="preserve">; </w:t>
      </w:r>
      <w:r>
        <w:rPr>
          <w:rStyle w:val="normaltextrun"/>
          <w:rFonts w:ascii="David" w:hAnsi="David" w:cs="David" w:hint="cs"/>
          <w:color w:val="000000"/>
          <w:rtl/>
        </w:rPr>
        <w:t>ה</w:t>
      </w:r>
      <w:r w:rsidR="00A06D8A">
        <w:rPr>
          <w:rStyle w:val="normaltextrun"/>
          <w:rFonts w:ascii="David" w:hAnsi="David" w:cs="David" w:hint="cs"/>
          <w:color w:val="000000"/>
          <w:rtl/>
        </w:rPr>
        <w:t>הגירה</w:t>
      </w:r>
      <w:r w:rsidR="00B64936">
        <w:rPr>
          <w:rStyle w:val="normaltextrun"/>
          <w:rFonts w:ascii="David" w:hAnsi="David" w:cs="David" w:hint="cs"/>
          <w:color w:val="000000"/>
          <w:rtl/>
        </w:rPr>
        <w:t xml:space="preserve"> ותופעות הגזענות והתרבותנות</w:t>
      </w:r>
      <w:r>
        <w:rPr>
          <w:rStyle w:val="normaltextrun"/>
          <w:rFonts w:ascii="David" w:hAnsi="David" w:cs="David" w:hint="cs"/>
          <w:color w:val="000000"/>
          <w:rtl/>
        </w:rPr>
        <w:t xml:space="preserve"> (2018, 140-156)</w:t>
      </w:r>
      <w:r w:rsidR="00CA2C94">
        <w:rPr>
          <w:rStyle w:val="normaltextrun"/>
          <w:rFonts w:ascii="David" w:hAnsi="David" w:cs="David" w:hint="cs"/>
          <w:color w:val="000000"/>
          <w:rtl/>
        </w:rPr>
        <w:t xml:space="preserve">, טרור </w:t>
      </w:r>
      <w:r w:rsidR="00B4231B">
        <w:rPr>
          <w:rStyle w:val="normaltextrun"/>
          <w:rFonts w:ascii="David" w:hAnsi="David" w:cs="David" w:hint="cs"/>
          <w:color w:val="000000"/>
          <w:rtl/>
        </w:rPr>
        <w:t>בינלאומי</w:t>
      </w:r>
      <w:r>
        <w:rPr>
          <w:rStyle w:val="normaltextrun"/>
          <w:rFonts w:ascii="David" w:hAnsi="David" w:cs="David" w:hint="cs"/>
          <w:color w:val="000000"/>
          <w:rtl/>
        </w:rPr>
        <w:t xml:space="preserve"> (2018, 157-167)</w:t>
      </w:r>
      <w:r w:rsidR="00B4231B">
        <w:rPr>
          <w:rStyle w:val="normaltextrun"/>
          <w:rFonts w:ascii="David" w:hAnsi="David" w:cs="David" w:hint="cs"/>
          <w:color w:val="000000"/>
          <w:rtl/>
        </w:rPr>
        <w:t xml:space="preserve"> </w:t>
      </w:r>
      <w:r w:rsidR="00CA2C94">
        <w:rPr>
          <w:rStyle w:val="normaltextrun"/>
          <w:rFonts w:ascii="David" w:hAnsi="David" w:cs="David" w:hint="cs"/>
          <w:color w:val="000000"/>
          <w:rtl/>
        </w:rPr>
        <w:t>ועוד</w:t>
      </w:r>
      <w:r w:rsidR="00A06D8A">
        <w:rPr>
          <w:rStyle w:val="normaltextrun"/>
          <w:rFonts w:ascii="David" w:hAnsi="David" w:cs="David" w:hint="cs"/>
          <w:color w:val="000000"/>
          <w:rtl/>
        </w:rPr>
        <w:t>.</w:t>
      </w:r>
      <w:r w:rsidR="00F22011">
        <w:rPr>
          <w:rStyle w:val="normaltextrun"/>
          <w:rFonts w:ascii="David" w:hAnsi="David" w:cs="David" w:hint="cs"/>
          <w:color w:val="000000"/>
          <w:rtl/>
        </w:rPr>
        <w:t xml:space="preserve"> כל אלו לדברי</w:t>
      </w:r>
      <w:r>
        <w:rPr>
          <w:rStyle w:val="normaltextrun"/>
          <w:rFonts w:ascii="David" w:hAnsi="David" w:cs="David" w:hint="cs"/>
          <w:color w:val="000000"/>
          <w:rtl/>
        </w:rPr>
        <w:t xml:space="preserve"> הררי</w:t>
      </w:r>
      <w:r w:rsidR="00F22011">
        <w:rPr>
          <w:rStyle w:val="normaltextrun"/>
          <w:rFonts w:ascii="David" w:hAnsi="David" w:cs="David" w:hint="cs"/>
          <w:color w:val="000000"/>
          <w:rtl/>
        </w:rPr>
        <w:t xml:space="preserve"> תופעות שליליות שקיימות בסביבת הפעילות הגלובלית. </w:t>
      </w:r>
    </w:p>
    <w:p w:rsidR="00B4231B" w:rsidRDefault="00287C7B" w:rsidP="00FF45FC">
      <w:pPr>
        <w:pStyle w:val="paragraph"/>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color w:val="000000"/>
          <w:rtl/>
        </w:rPr>
        <w:t>להלן</w:t>
      </w:r>
      <w:r w:rsidR="00B4231B">
        <w:rPr>
          <w:rStyle w:val="normaltextrun"/>
          <w:rFonts w:ascii="David" w:hAnsi="David" w:cs="David" w:hint="cs"/>
          <w:color w:val="000000"/>
          <w:rtl/>
        </w:rPr>
        <w:t xml:space="preserve"> </w:t>
      </w:r>
      <w:r w:rsidR="00FF45FC">
        <w:rPr>
          <w:rStyle w:val="normaltextrun"/>
          <w:rFonts w:ascii="David" w:hAnsi="David" w:cs="David" w:hint="cs"/>
          <w:color w:val="000000"/>
          <w:rtl/>
        </w:rPr>
        <w:t>שלוש</w:t>
      </w:r>
      <w:r w:rsidR="00B4231B">
        <w:rPr>
          <w:rStyle w:val="normaltextrun"/>
          <w:rFonts w:ascii="David" w:hAnsi="David" w:cs="David" w:hint="cs"/>
          <w:color w:val="000000"/>
          <w:rtl/>
        </w:rPr>
        <w:t xml:space="preserve"> דוגמאות פרטניות בהן עושה </w:t>
      </w:r>
      <w:r w:rsidR="004168DB">
        <w:rPr>
          <w:rStyle w:val="normaltextrun"/>
          <w:rFonts w:ascii="David" w:hAnsi="David" w:cs="David" w:hint="cs"/>
          <w:color w:val="000000"/>
          <w:rtl/>
        </w:rPr>
        <w:t xml:space="preserve">הררי </w:t>
      </w:r>
      <w:r w:rsidR="00B4231B">
        <w:rPr>
          <w:rStyle w:val="normaltextrun"/>
          <w:rFonts w:ascii="David" w:hAnsi="David" w:cs="David" w:hint="cs"/>
          <w:color w:val="000000"/>
          <w:rtl/>
        </w:rPr>
        <w:t>שימוש במילה "גלובליזציה":</w:t>
      </w:r>
    </w:p>
    <w:p w:rsidR="007656D3" w:rsidRDefault="00B4231B" w:rsidP="00831363">
      <w:pPr>
        <w:pStyle w:val="paragraph"/>
        <w:numPr>
          <w:ilvl w:val="0"/>
          <w:numId w:val="12"/>
        </w:numPr>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color w:val="000000"/>
          <w:rtl/>
        </w:rPr>
        <w:t xml:space="preserve">הראשונה: הררי </w:t>
      </w:r>
      <w:r w:rsidR="004168DB">
        <w:rPr>
          <w:rStyle w:val="normaltextrun"/>
          <w:rFonts w:ascii="David" w:hAnsi="David" w:cs="David" w:hint="cs"/>
          <w:color w:val="000000"/>
          <w:rtl/>
        </w:rPr>
        <w:t xml:space="preserve">מציין כי </w:t>
      </w:r>
      <w:r w:rsidR="007D6BCC">
        <w:rPr>
          <w:rStyle w:val="normaltextrun"/>
          <w:rFonts w:ascii="David" w:hAnsi="David" w:cs="David" w:hint="cs"/>
          <w:color w:val="000000"/>
          <w:rtl/>
        </w:rPr>
        <w:t xml:space="preserve">העידן הליברלי התפתח במקביל להתפתחות הגלובליזציה אך ספג מכה קשה במלחמת העולם הראשונה וכן מכה קשה </w:t>
      </w:r>
      <w:r w:rsidR="007656D3">
        <w:rPr>
          <w:rStyle w:val="normaltextrun"/>
          <w:rFonts w:ascii="David" w:hAnsi="David" w:cs="David" w:hint="cs"/>
          <w:color w:val="000000"/>
          <w:rtl/>
        </w:rPr>
        <w:t xml:space="preserve">נוספת </w:t>
      </w:r>
      <w:r w:rsidR="007D6BCC">
        <w:rPr>
          <w:rStyle w:val="normaltextrun"/>
          <w:rFonts w:ascii="David" w:hAnsi="David" w:cs="David" w:hint="cs"/>
          <w:color w:val="000000"/>
          <w:rtl/>
        </w:rPr>
        <w:t>כעב</w:t>
      </w:r>
      <w:r w:rsidR="007656D3">
        <w:rPr>
          <w:rStyle w:val="normaltextrun"/>
          <w:rFonts w:ascii="David" w:hAnsi="David" w:cs="David" w:hint="cs"/>
          <w:color w:val="000000"/>
          <w:rtl/>
        </w:rPr>
        <w:t>ו</w:t>
      </w:r>
      <w:r w:rsidR="007D6BCC">
        <w:rPr>
          <w:rStyle w:val="normaltextrun"/>
          <w:rFonts w:ascii="David" w:hAnsi="David" w:cs="David" w:hint="cs"/>
          <w:color w:val="000000"/>
          <w:rtl/>
        </w:rPr>
        <w:t xml:space="preserve">ר </w:t>
      </w:r>
      <w:r w:rsidR="007656D3">
        <w:rPr>
          <w:rStyle w:val="normaltextrun"/>
          <w:rFonts w:ascii="David" w:hAnsi="David" w:cs="David" w:hint="cs"/>
          <w:color w:val="000000"/>
          <w:rtl/>
        </w:rPr>
        <w:t>עשור</w:t>
      </w:r>
      <w:r w:rsidR="007D6BCC">
        <w:rPr>
          <w:rStyle w:val="normaltextrun"/>
          <w:rFonts w:ascii="David" w:hAnsi="David" w:cs="David" w:hint="cs"/>
          <w:color w:val="000000"/>
          <w:rtl/>
        </w:rPr>
        <w:t xml:space="preserve"> במלחמת העולם השני</w:t>
      </w:r>
      <w:r w:rsidR="007656D3">
        <w:rPr>
          <w:rStyle w:val="normaltextrun"/>
          <w:rFonts w:ascii="David" w:hAnsi="David" w:cs="David" w:hint="cs"/>
          <w:color w:val="000000"/>
          <w:rtl/>
        </w:rPr>
        <w:t>י</w:t>
      </w:r>
      <w:r w:rsidR="007D6BCC">
        <w:rPr>
          <w:rStyle w:val="normaltextrun"/>
          <w:rFonts w:ascii="David" w:hAnsi="David" w:cs="David" w:hint="cs"/>
          <w:color w:val="000000"/>
          <w:rtl/>
        </w:rPr>
        <w:t>ה. בהמשך</w:t>
      </w:r>
      <w:r w:rsidR="007656D3">
        <w:rPr>
          <w:rStyle w:val="normaltextrun"/>
          <w:rFonts w:ascii="David" w:hAnsi="David" w:cs="David" w:hint="cs"/>
          <w:color w:val="000000"/>
          <w:rtl/>
        </w:rPr>
        <w:t xml:space="preserve"> המאה הקודמת, ובפרט בשנות ה</w:t>
      </w:r>
      <w:r w:rsidR="00251AA0">
        <w:rPr>
          <w:rStyle w:val="normaltextrun"/>
          <w:rFonts w:ascii="David" w:hAnsi="David" w:cs="David" w:hint="cs"/>
          <w:color w:val="000000"/>
          <w:rtl/>
        </w:rPr>
        <w:t>-</w:t>
      </w:r>
      <w:r w:rsidR="007656D3">
        <w:rPr>
          <w:rStyle w:val="normaltextrun"/>
          <w:rFonts w:ascii="David" w:hAnsi="David" w:cs="David" w:hint="cs"/>
          <w:color w:val="000000"/>
          <w:rtl/>
        </w:rPr>
        <w:t xml:space="preserve">90, </w:t>
      </w:r>
      <w:r w:rsidR="007D6BCC">
        <w:rPr>
          <w:rStyle w:val="normaltextrun"/>
          <w:rFonts w:ascii="David" w:hAnsi="David" w:cs="David" w:hint="cs"/>
          <w:color w:val="000000"/>
          <w:rtl/>
        </w:rPr>
        <w:t xml:space="preserve">נראה היה כי הליברליזם הביס את הקומוניזם ואת הפשיזם והפך </w:t>
      </w:r>
      <w:r w:rsidR="007656D3">
        <w:rPr>
          <w:rStyle w:val="normaltextrun"/>
          <w:rFonts w:ascii="David" w:hAnsi="David" w:cs="David" w:hint="cs"/>
          <w:color w:val="000000"/>
          <w:rtl/>
        </w:rPr>
        <w:t>למודל האולטימטיבי, אך גם עידן זה הסתיים בשנת 2016 עם מינויו של טראמפ שהעדיף את ארה"ב על פני העולם ועם החלטת הברקזיט בבריטניה אשר העדיפה את בריטניה על פני אירופה</w:t>
      </w:r>
      <w:r w:rsidR="00831363">
        <w:rPr>
          <w:rStyle w:val="normaltextrun"/>
          <w:rFonts w:ascii="David" w:hAnsi="David" w:cs="David" w:hint="cs"/>
          <w:color w:val="000000"/>
          <w:rtl/>
        </w:rPr>
        <w:t xml:space="preserve"> (2018, 25-26)</w:t>
      </w:r>
      <w:r w:rsidR="007656D3">
        <w:rPr>
          <w:rStyle w:val="normaltextrun"/>
          <w:rFonts w:ascii="David" w:hAnsi="David" w:cs="David" w:hint="cs"/>
          <w:color w:val="000000"/>
          <w:rtl/>
        </w:rPr>
        <w:t xml:space="preserve">. </w:t>
      </w:r>
    </w:p>
    <w:p w:rsidR="000545B3" w:rsidRDefault="00B4231B" w:rsidP="00831363">
      <w:pPr>
        <w:pStyle w:val="paragraph"/>
        <w:numPr>
          <w:ilvl w:val="0"/>
          <w:numId w:val="12"/>
        </w:numPr>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color w:val="000000"/>
          <w:rtl/>
        </w:rPr>
        <w:t xml:space="preserve">השניה: </w:t>
      </w:r>
      <w:r w:rsidR="007D6BCC">
        <w:rPr>
          <w:rStyle w:val="normaltextrun"/>
          <w:rFonts w:ascii="David" w:hAnsi="David" w:cs="David" w:hint="cs"/>
          <w:color w:val="000000"/>
          <w:rtl/>
        </w:rPr>
        <w:t xml:space="preserve">בזכות הקדמה שמביאה עלינו </w:t>
      </w:r>
      <w:r w:rsidR="004B7A23">
        <w:rPr>
          <w:rStyle w:val="normaltextrun"/>
          <w:rFonts w:ascii="David" w:hAnsi="David" w:cs="David" w:hint="cs"/>
          <w:color w:val="000000"/>
          <w:rtl/>
        </w:rPr>
        <w:t>הגלובליזציה</w:t>
      </w:r>
      <w:r>
        <w:rPr>
          <w:rStyle w:val="normaltextrun"/>
          <w:rFonts w:ascii="David" w:hAnsi="David" w:cs="David" w:hint="cs"/>
          <w:color w:val="000000"/>
          <w:rtl/>
        </w:rPr>
        <w:t xml:space="preserve">, </w:t>
      </w:r>
      <w:r w:rsidR="004B7A23">
        <w:rPr>
          <w:rStyle w:val="normaltextrun"/>
          <w:rFonts w:ascii="David" w:hAnsi="David" w:cs="David" w:hint="cs"/>
          <w:color w:val="000000"/>
          <w:rtl/>
        </w:rPr>
        <w:t xml:space="preserve">שילוב של בינה מלאכותית (אינפוטק) וביוטק </w:t>
      </w:r>
      <w:r>
        <w:rPr>
          <w:rStyle w:val="normaltextrun"/>
          <w:rFonts w:ascii="David" w:hAnsi="David" w:cs="David" w:hint="cs"/>
          <w:color w:val="000000"/>
          <w:rtl/>
        </w:rPr>
        <w:t xml:space="preserve">יהפוך את העולם לכזה </w:t>
      </w:r>
      <w:r w:rsidR="004B7A23">
        <w:rPr>
          <w:rStyle w:val="normaltextrun"/>
          <w:rFonts w:ascii="David" w:hAnsi="David" w:cs="David" w:hint="cs"/>
          <w:color w:val="000000"/>
          <w:rtl/>
        </w:rPr>
        <w:t>הנשלט על ידי רובוטים, אלגוריתמים ובינה מלאכותית. אלו לכאורה יחליפו בעתיד הקרוב את משרותיהם של בנקאים, נהגים, רופאים</w:t>
      </w:r>
      <w:r w:rsidR="000545B3">
        <w:rPr>
          <w:rStyle w:val="normaltextrun"/>
          <w:rFonts w:ascii="David" w:hAnsi="David" w:cs="David" w:hint="cs"/>
          <w:color w:val="000000"/>
          <w:rtl/>
        </w:rPr>
        <w:t>, שוטרים, מורים לנהיגה ועוד. ואולם, ככל שיותר סמכויות והחלטות יעברו מהאדם למחשב, קיים סיכון לקריסתה של הדמוקרטיה הליברלית ועלייתה של הדיקטטורה הדיגיטלית</w:t>
      </w:r>
      <w:r w:rsidR="00831363">
        <w:rPr>
          <w:rStyle w:val="normaltextrun"/>
          <w:rFonts w:ascii="David" w:hAnsi="David" w:cs="David" w:hint="cs"/>
          <w:color w:val="000000"/>
          <w:rtl/>
        </w:rPr>
        <w:t xml:space="preserve"> (2018, 33-54)</w:t>
      </w:r>
      <w:r w:rsidR="004B7A23">
        <w:rPr>
          <w:rStyle w:val="normaltextrun"/>
          <w:rFonts w:ascii="David" w:hAnsi="David" w:cs="David" w:hint="cs"/>
          <w:color w:val="000000"/>
          <w:rtl/>
        </w:rPr>
        <w:t xml:space="preserve">. </w:t>
      </w:r>
    </w:p>
    <w:p w:rsidR="004B7A23" w:rsidRDefault="00831363" w:rsidP="00831363">
      <w:pPr>
        <w:pStyle w:val="paragraph"/>
        <w:numPr>
          <w:ilvl w:val="0"/>
          <w:numId w:val="12"/>
        </w:numPr>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color w:val="000000"/>
          <w:rtl/>
        </w:rPr>
        <w:t>ו</w:t>
      </w:r>
      <w:r w:rsidR="00FF45FC">
        <w:rPr>
          <w:rStyle w:val="normaltextrun"/>
          <w:rFonts w:ascii="David" w:hAnsi="David" w:cs="David" w:hint="cs"/>
          <w:color w:val="000000"/>
          <w:rtl/>
        </w:rPr>
        <w:t>ה</w:t>
      </w:r>
      <w:r w:rsidR="000545B3">
        <w:rPr>
          <w:rStyle w:val="normaltextrun"/>
          <w:rFonts w:ascii="David" w:hAnsi="David" w:cs="David" w:hint="cs"/>
          <w:color w:val="000000"/>
          <w:rtl/>
        </w:rPr>
        <w:t xml:space="preserve">שלישית: </w:t>
      </w:r>
      <w:r w:rsidR="00D42EF7">
        <w:rPr>
          <w:rStyle w:val="normaltextrun"/>
          <w:rFonts w:ascii="David" w:hAnsi="David" w:cs="David" w:hint="cs"/>
          <w:color w:val="000000"/>
          <w:rtl/>
        </w:rPr>
        <w:t>הררי</w:t>
      </w:r>
      <w:r w:rsidR="000545B3">
        <w:rPr>
          <w:rStyle w:val="normaltextrun"/>
          <w:rFonts w:ascii="David" w:hAnsi="David" w:cs="David" w:hint="cs"/>
          <w:color w:val="000000"/>
          <w:rtl/>
        </w:rPr>
        <w:t xml:space="preserve"> מתאר</w:t>
      </w:r>
      <w:r w:rsidR="00D42EF7">
        <w:rPr>
          <w:rStyle w:val="normaltextrun"/>
          <w:rFonts w:ascii="David" w:hAnsi="David" w:cs="David" w:hint="cs"/>
          <w:color w:val="000000"/>
          <w:rtl/>
        </w:rPr>
        <w:t xml:space="preserve"> את הגלובליזציה כחזונו של מארק צוקרברג לאחד את האנושות כקהילה אנושית ברשת </w:t>
      </w:r>
      <w:r>
        <w:rPr>
          <w:rStyle w:val="normaltextrun"/>
          <w:rFonts w:ascii="David" w:hAnsi="David" w:cs="David" w:hint="cs"/>
          <w:color w:val="000000"/>
          <w:rtl/>
        </w:rPr>
        <w:t>הווירטואלי</w:t>
      </w:r>
      <w:r>
        <w:rPr>
          <w:rStyle w:val="normaltextrun"/>
          <w:rFonts w:ascii="David" w:hAnsi="David" w:cs="David" w:hint="eastAsia"/>
          <w:color w:val="000000"/>
          <w:rtl/>
        </w:rPr>
        <w:t>ת</w:t>
      </w:r>
      <w:r w:rsidR="00D42EF7">
        <w:rPr>
          <w:rStyle w:val="normaltextrun"/>
          <w:rFonts w:ascii="David" w:hAnsi="David" w:cs="David" w:hint="cs"/>
          <w:color w:val="000000"/>
          <w:rtl/>
        </w:rPr>
        <w:t>, המ</w:t>
      </w:r>
      <w:r w:rsidR="000545B3">
        <w:rPr>
          <w:rStyle w:val="normaltextrun"/>
          <w:rFonts w:ascii="David" w:hAnsi="David" w:cs="David" w:hint="cs"/>
          <w:color w:val="000000"/>
          <w:rtl/>
        </w:rPr>
        <w:t xml:space="preserve">חברת </w:t>
      </w:r>
      <w:r w:rsidR="00D42EF7">
        <w:rPr>
          <w:rStyle w:val="normaltextrun"/>
          <w:rFonts w:ascii="David" w:hAnsi="David" w:cs="David" w:hint="cs"/>
          <w:color w:val="000000"/>
          <w:rtl/>
        </w:rPr>
        <w:t xml:space="preserve">בין אנשים בעולם המקוון ובעולם שאינו מקוון. </w:t>
      </w:r>
      <w:r w:rsidR="000545B3">
        <w:rPr>
          <w:rStyle w:val="normaltextrun"/>
          <w:rFonts w:ascii="David" w:hAnsi="David" w:cs="David" w:hint="cs"/>
          <w:color w:val="000000"/>
          <w:rtl/>
        </w:rPr>
        <w:t xml:space="preserve">מיד לאחר תיאור אידיליה זו הררי </w:t>
      </w:r>
      <w:r w:rsidR="00D42EF7">
        <w:rPr>
          <w:rStyle w:val="normaltextrun"/>
          <w:rFonts w:ascii="David" w:hAnsi="David" w:cs="David" w:hint="cs"/>
          <w:color w:val="000000"/>
          <w:rtl/>
        </w:rPr>
        <w:t>מרחיב לגבי הסכנות של עולם זה, בפרט כאשר מדובר בחברה מסחרית, אשר מה שמעניין אותה זה בעיקר שורת הרווח, ה</w:t>
      </w:r>
      <w:r w:rsidR="00C96544">
        <w:rPr>
          <w:rStyle w:val="normaltextrun"/>
          <w:rFonts w:ascii="David" w:hAnsi="David" w:cs="David" w:hint="cs"/>
          <w:color w:val="000000"/>
          <w:rtl/>
        </w:rPr>
        <w:t>י</w:t>
      </w:r>
      <w:r w:rsidR="00D42EF7">
        <w:rPr>
          <w:rStyle w:val="normaltextrun"/>
          <w:rFonts w:ascii="David" w:hAnsi="David" w:cs="David" w:hint="cs"/>
          <w:color w:val="000000"/>
          <w:rtl/>
        </w:rPr>
        <w:t>מנעות מתשלומי מס ו</w:t>
      </w:r>
      <w:r w:rsidR="00B4231B">
        <w:rPr>
          <w:rStyle w:val="normaltextrun"/>
          <w:rFonts w:ascii="David" w:hAnsi="David" w:cs="David" w:hint="cs"/>
          <w:color w:val="000000"/>
          <w:rtl/>
        </w:rPr>
        <w:t>מתן דגש ל</w:t>
      </w:r>
      <w:r w:rsidR="00D42EF7">
        <w:rPr>
          <w:rStyle w:val="normaltextrun"/>
          <w:rFonts w:ascii="David" w:hAnsi="David" w:cs="David" w:hint="cs"/>
          <w:color w:val="000000"/>
          <w:rtl/>
        </w:rPr>
        <w:t xml:space="preserve">תוצאות הכספיות </w:t>
      </w:r>
      <w:r w:rsidR="000545B3">
        <w:rPr>
          <w:rStyle w:val="normaltextrun"/>
          <w:rFonts w:ascii="David" w:hAnsi="David" w:cs="David" w:hint="cs"/>
          <w:color w:val="000000"/>
          <w:rtl/>
        </w:rPr>
        <w:t>השייכות</w:t>
      </w:r>
      <w:r w:rsidR="00D42EF7">
        <w:rPr>
          <w:rStyle w:val="normaltextrun"/>
          <w:rFonts w:ascii="David" w:hAnsi="David" w:cs="David" w:hint="cs"/>
          <w:color w:val="000000"/>
          <w:rtl/>
        </w:rPr>
        <w:t xml:space="preserve"> למשקיעים</w:t>
      </w:r>
      <w:r w:rsidR="00FF45FC">
        <w:rPr>
          <w:rStyle w:val="normaltextrun"/>
          <w:rFonts w:ascii="David" w:hAnsi="David" w:cs="David" w:hint="cs"/>
          <w:color w:val="000000"/>
          <w:rtl/>
        </w:rPr>
        <w:t>, ובתוך כך מבהיר את החשש העצום מהשימוש במידע הנאסף על ידי החברה למטרותיה</w:t>
      </w:r>
      <w:r>
        <w:rPr>
          <w:rStyle w:val="normaltextrun"/>
          <w:rFonts w:ascii="David" w:hAnsi="David" w:cs="David" w:hint="cs"/>
          <w:color w:val="000000"/>
          <w:rtl/>
        </w:rPr>
        <w:t xml:space="preserve"> (2018, 94)</w:t>
      </w:r>
      <w:r w:rsidR="00D42EF7">
        <w:rPr>
          <w:rStyle w:val="normaltextrun"/>
          <w:rFonts w:ascii="David" w:hAnsi="David" w:cs="David" w:hint="cs"/>
          <w:color w:val="000000"/>
          <w:rtl/>
        </w:rPr>
        <w:t xml:space="preserve">. </w:t>
      </w:r>
    </w:p>
    <w:p w:rsidR="00474EE9" w:rsidRDefault="00474EE9" w:rsidP="00633D85">
      <w:pPr>
        <w:pStyle w:val="paragraph"/>
        <w:bidi/>
        <w:spacing w:before="0" w:beforeAutospacing="0" w:after="0" w:afterAutospacing="0" w:line="360" w:lineRule="auto"/>
        <w:jc w:val="both"/>
        <w:textAlignment w:val="baseline"/>
        <w:rPr>
          <w:rStyle w:val="normaltextrun"/>
          <w:rFonts w:ascii="David" w:hAnsi="David" w:cs="David"/>
          <w:color w:val="000000"/>
          <w:rtl/>
        </w:rPr>
      </w:pPr>
      <w:r w:rsidRPr="00B268B4">
        <w:rPr>
          <w:rStyle w:val="normaltextrun"/>
          <w:rFonts w:ascii="David" w:hAnsi="David" w:cs="David" w:hint="cs"/>
          <w:b/>
          <w:bCs/>
          <w:color w:val="000000"/>
          <w:rtl/>
        </w:rPr>
        <w:t>הררי הוא פלורליסט.</w:t>
      </w:r>
      <w:r>
        <w:rPr>
          <w:rStyle w:val="normaltextrun"/>
          <w:rFonts w:ascii="David" w:hAnsi="David" w:cs="David" w:hint="cs"/>
          <w:color w:val="000000"/>
          <w:rtl/>
        </w:rPr>
        <w:t xml:space="preserve"> הוא מציין </w:t>
      </w:r>
      <w:r w:rsidR="0035306A">
        <w:rPr>
          <w:rStyle w:val="normaltextrun"/>
          <w:rFonts w:ascii="David" w:hAnsi="David" w:cs="David" w:hint="cs"/>
          <w:color w:val="000000"/>
          <w:rtl/>
        </w:rPr>
        <w:t>במבוא לספרו כי למרות ש"חלק גדול מהספר דן במגבלות של תפיסת העולם הליברלית ושל המערכת הדמוקרטית, זה לא נובע מכך שאני חושב שהדמוקרטיה הליברלית בעייתית יותר משיטות אחרות. בדיוק להיפך, אני חושב שזו השיטה המוצלחת והגמישה ביותר שבני האדם פיתחו עד כה כדי להתמודד עם אתגרי העולם המודרני. דווקא משום כך חיוני להבין את קשייה של הדמוקרטיה הליברלית ולחקור כיצד אפשר לשפר אותה ולהתאים אותה לתנאים המשתנים"</w:t>
      </w:r>
      <w:r w:rsidR="00831363">
        <w:rPr>
          <w:rStyle w:val="normaltextrun"/>
          <w:rFonts w:ascii="David" w:hAnsi="David" w:cs="David" w:hint="cs"/>
          <w:color w:val="000000"/>
          <w:rtl/>
        </w:rPr>
        <w:t xml:space="preserve"> (2018, 15-16)</w:t>
      </w:r>
      <w:r w:rsidR="0035306A">
        <w:rPr>
          <w:rStyle w:val="normaltextrun"/>
          <w:rFonts w:ascii="David" w:hAnsi="David" w:cs="David" w:hint="cs"/>
          <w:color w:val="000000"/>
          <w:rtl/>
        </w:rPr>
        <w:t xml:space="preserve">. </w:t>
      </w:r>
      <w:r w:rsidR="00633D85">
        <w:rPr>
          <w:rStyle w:val="normaltextrun"/>
          <w:rFonts w:ascii="David" w:hAnsi="David" w:cs="David" w:hint="cs"/>
          <w:color w:val="000000"/>
          <w:rtl/>
        </w:rPr>
        <w:t xml:space="preserve">להררי אין פיתרונות חדשים לחולשותיה של הדמוקרטיה הליברלית, הוא </w:t>
      </w:r>
      <w:r w:rsidR="00B268B4">
        <w:rPr>
          <w:rStyle w:val="normaltextrun"/>
          <w:rFonts w:ascii="David" w:hAnsi="David" w:cs="David" w:hint="cs"/>
          <w:color w:val="000000"/>
          <w:rtl/>
        </w:rPr>
        <w:t xml:space="preserve">אינו מציע </w:t>
      </w:r>
      <w:r w:rsidR="00633D85">
        <w:rPr>
          <w:rStyle w:val="normaltextrun"/>
          <w:rFonts w:ascii="David" w:hAnsi="David" w:cs="David" w:hint="cs"/>
          <w:color w:val="000000"/>
          <w:rtl/>
        </w:rPr>
        <w:t>ל</w:t>
      </w:r>
      <w:r w:rsidR="00B268B4">
        <w:rPr>
          <w:rStyle w:val="normaltextrun"/>
          <w:rFonts w:ascii="David" w:hAnsi="David" w:cs="David" w:hint="cs"/>
          <w:color w:val="000000"/>
          <w:rtl/>
        </w:rPr>
        <w:t>עשות מהפיכות ולפעול ללקיחת השלטון ואמצעי הייצור מידי בעלי ההון (מרקסיזם) וכן אינו סבור שהאליטות הן אלו שצריכות לפעול לתיקון המצב</w:t>
      </w:r>
      <w:r w:rsidR="00633D85">
        <w:rPr>
          <w:rStyle w:val="normaltextrun"/>
          <w:rFonts w:ascii="David" w:hAnsi="David" w:cs="David" w:hint="cs"/>
          <w:color w:val="000000"/>
          <w:rtl/>
        </w:rPr>
        <w:t xml:space="preserve"> (אליטיזם)</w:t>
      </w:r>
      <w:r w:rsidR="00B268B4">
        <w:rPr>
          <w:rStyle w:val="normaltextrun"/>
          <w:rFonts w:ascii="David" w:hAnsi="David" w:cs="David" w:hint="cs"/>
          <w:color w:val="000000"/>
          <w:rtl/>
        </w:rPr>
        <w:t xml:space="preserve">. </w:t>
      </w:r>
    </w:p>
    <w:p w:rsidR="00833B19" w:rsidRDefault="001F4FF8" w:rsidP="00633D85">
      <w:pPr>
        <w:pStyle w:val="paragraph"/>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color w:val="000000"/>
          <w:rtl/>
        </w:rPr>
        <w:t xml:space="preserve">גם </w:t>
      </w:r>
      <w:r w:rsidR="004B7A23">
        <w:rPr>
          <w:rStyle w:val="normaltextrun"/>
          <w:rFonts w:ascii="David" w:hAnsi="David" w:cs="David" w:hint="cs"/>
          <w:color w:val="000000"/>
          <w:rtl/>
        </w:rPr>
        <w:t>איל</w:t>
      </w:r>
      <w:r>
        <w:rPr>
          <w:rStyle w:val="normaltextrun"/>
          <w:rFonts w:ascii="David" w:hAnsi="David" w:cs="David" w:hint="cs"/>
          <w:color w:val="000000"/>
          <w:rtl/>
        </w:rPr>
        <w:t xml:space="preserve"> מתמקד </w:t>
      </w:r>
      <w:r w:rsidR="004B7A23">
        <w:rPr>
          <w:rStyle w:val="normaltextrun"/>
          <w:rFonts w:ascii="David" w:hAnsi="David" w:cs="David" w:hint="cs"/>
          <w:color w:val="000000"/>
          <w:rtl/>
        </w:rPr>
        <w:t>בספרו המרד נגד הגלובליזציה</w:t>
      </w:r>
      <w:r>
        <w:rPr>
          <w:rStyle w:val="normaltextrun"/>
          <w:rFonts w:ascii="David" w:hAnsi="David" w:cs="David" w:hint="cs"/>
          <w:color w:val="000000"/>
          <w:rtl/>
        </w:rPr>
        <w:t xml:space="preserve"> בתיאורן </w:t>
      </w:r>
      <w:r w:rsidR="00FF45FC">
        <w:rPr>
          <w:rStyle w:val="normaltextrun"/>
          <w:rFonts w:ascii="David" w:hAnsi="David" w:cs="David" w:hint="cs"/>
          <w:color w:val="000000"/>
          <w:rtl/>
        </w:rPr>
        <w:t xml:space="preserve">של </w:t>
      </w:r>
      <w:r>
        <w:rPr>
          <w:rStyle w:val="normaltextrun"/>
          <w:rFonts w:ascii="David" w:hAnsi="David" w:cs="David" w:hint="cs"/>
          <w:color w:val="000000"/>
          <w:rtl/>
        </w:rPr>
        <w:t>אפיזודות שונות הממחישות את התופעות השליליות של הגלוב</w:t>
      </w:r>
      <w:r w:rsidR="00DF5058">
        <w:rPr>
          <w:rStyle w:val="normaltextrun"/>
          <w:rFonts w:ascii="David" w:hAnsi="David" w:cs="David" w:hint="cs"/>
          <w:color w:val="000000"/>
          <w:rtl/>
        </w:rPr>
        <w:t>ל</w:t>
      </w:r>
      <w:r>
        <w:rPr>
          <w:rStyle w:val="normaltextrun"/>
          <w:rFonts w:ascii="David" w:hAnsi="David" w:cs="David" w:hint="cs"/>
          <w:color w:val="000000"/>
          <w:rtl/>
        </w:rPr>
        <w:t>י</w:t>
      </w:r>
      <w:r w:rsidR="00DF5058">
        <w:rPr>
          <w:rStyle w:val="normaltextrun"/>
          <w:rFonts w:ascii="David" w:hAnsi="David" w:cs="David" w:hint="cs"/>
          <w:color w:val="000000"/>
          <w:rtl/>
        </w:rPr>
        <w:t>ז</w:t>
      </w:r>
      <w:r>
        <w:rPr>
          <w:rStyle w:val="normaltextrun"/>
          <w:rFonts w:ascii="David" w:hAnsi="David" w:cs="David" w:hint="cs"/>
          <w:color w:val="000000"/>
          <w:rtl/>
        </w:rPr>
        <w:t xml:space="preserve">ציה: </w:t>
      </w:r>
      <w:r w:rsidR="00DF5058">
        <w:rPr>
          <w:rStyle w:val="normaltextrun"/>
          <w:rFonts w:ascii="David" w:hAnsi="David" w:cs="David" w:hint="cs"/>
          <w:color w:val="000000"/>
          <w:rtl/>
        </w:rPr>
        <w:t>ניצול המדינות המתפתחות</w:t>
      </w:r>
      <w:r w:rsidR="00633D85">
        <w:rPr>
          <w:rStyle w:val="normaltextrun"/>
          <w:rFonts w:ascii="David" w:hAnsi="David" w:cs="David" w:hint="cs"/>
          <w:color w:val="000000"/>
          <w:rtl/>
        </w:rPr>
        <w:t xml:space="preserve"> (2018, 55-82)</w:t>
      </w:r>
      <w:r w:rsidR="004B7A23">
        <w:rPr>
          <w:rStyle w:val="normaltextrun"/>
          <w:rFonts w:ascii="David" w:hAnsi="David" w:cs="David" w:hint="cs"/>
          <w:color w:val="000000"/>
          <w:rtl/>
        </w:rPr>
        <w:t xml:space="preserve">, </w:t>
      </w:r>
      <w:r w:rsidR="00DF5058">
        <w:rPr>
          <w:rStyle w:val="normaltextrun"/>
          <w:rFonts w:ascii="David" w:hAnsi="David" w:cs="David" w:hint="cs"/>
          <w:color w:val="000000"/>
          <w:rtl/>
        </w:rPr>
        <w:t>התחזקות ההתקוממות הפונדמנטליסטית</w:t>
      </w:r>
      <w:r w:rsidR="00633D85">
        <w:rPr>
          <w:rStyle w:val="normaltextrun"/>
          <w:rFonts w:ascii="David" w:hAnsi="David" w:cs="David" w:hint="cs"/>
          <w:color w:val="000000"/>
          <w:rtl/>
        </w:rPr>
        <w:t xml:space="preserve"> (2018, 85-105)</w:t>
      </w:r>
      <w:r w:rsidR="00DF5058">
        <w:rPr>
          <w:rStyle w:val="normaltextrun"/>
          <w:rFonts w:ascii="David" w:hAnsi="David" w:cs="David" w:hint="cs"/>
          <w:color w:val="000000"/>
          <w:rtl/>
        </w:rPr>
        <w:t xml:space="preserve">, </w:t>
      </w:r>
      <w:r w:rsidR="00C92316">
        <w:rPr>
          <w:rStyle w:val="normaltextrun"/>
          <w:rFonts w:ascii="David" w:hAnsi="David" w:cs="David" w:hint="cs"/>
          <w:color w:val="000000"/>
          <w:rtl/>
        </w:rPr>
        <w:t>עליית הימין הקיצוני והתגברות שנאת הזרים</w:t>
      </w:r>
      <w:r w:rsidR="00633D85">
        <w:rPr>
          <w:rStyle w:val="normaltextrun"/>
          <w:rFonts w:ascii="David" w:hAnsi="David" w:cs="David" w:hint="cs"/>
          <w:color w:val="000000"/>
          <w:rtl/>
        </w:rPr>
        <w:t xml:space="preserve"> (2018, 106-116),</w:t>
      </w:r>
      <w:r w:rsidR="00C92316">
        <w:rPr>
          <w:rStyle w:val="normaltextrun"/>
          <w:rFonts w:ascii="David" w:hAnsi="David" w:cs="David" w:hint="cs"/>
          <w:color w:val="000000"/>
          <w:rtl/>
        </w:rPr>
        <w:t xml:space="preserve"> ירידה חדה בשיעורי הילודה בקרב מדינות רבות</w:t>
      </w:r>
      <w:r w:rsidR="00633D85">
        <w:rPr>
          <w:rStyle w:val="normaltextrun"/>
          <w:rFonts w:ascii="David" w:hAnsi="David" w:cs="David" w:hint="cs"/>
          <w:color w:val="000000"/>
          <w:rtl/>
        </w:rPr>
        <w:t xml:space="preserve"> (2018, 155-185),</w:t>
      </w:r>
      <w:r w:rsidR="00C92316">
        <w:rPr>
          <w:rStyle w:val="normaltextrun"/>
          <w:rFonts w:ascii="David" w:hAnsi="David" w:cs="David" w:hint="cs"/>
          <w:color w:val="000000"/>
          <w:rtl/>
        </w:rPr>
        <w:t xml:space="preserve"> תופעת ההגירה והפליטים</w:t>
      </w:r>
      <w:r w:rsidR="00633D85">
        <w:rPr>
          <w:rStyle w:val="normaltextrun"/>
          <w:rFonts w:ascii="David" w:hAnsi="David" w:cs="David" w:hint="cs"/>
          <w:color w:val="000000"/>
          <w:rtl/>
        </w:rPr>
        <w:t xml:space="preserve"> (2018, 189-221)</w:t>
      </w:r>
      <w:r w:rsidR="00C92316">
        <w:rPr>
          <w:rStyle w:val="normaltextrun"/>
          <w:rFonts w:ascii="David" w:hAnsi="David" w:cs="David" w:hint="cs"/>
          <w:color w:val="000000"/>
          <w:rtl/>
        </w:rPr>
        <w:t xml:space="preserve"> ועוד. </w:t>
      </w:r>
    </w:p>
    <w:p w:rsidR="004B7A23" w:rsidRDefault="00833B19" w:rsidP="00633D85">
      <w:pPr>
        <w:pStyle w:val="paragraph"/>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color w:val="000000"/>
          <w:rtl/>
        </w:rPr>
        <w:lastRenderedPageBreak/>
        <w:t xml:space="preserve">איל מציין כי </w:t>
      </w:r>
      <w:r w:rsidR="00633D85">
        <w:rPr>
          <w:rStyle w:val="normaltextrun"/>
          <w:rFonts w:ascii="David" w:hAnsi="David" w:cs="David" w:hint="cs"/>
          <w:color w:val="000000"/>
          <w:rtl/>
        </w:rPr>
        <w:t xml:space="preserve">התופעות הבאות: </w:t>
      </w:r>
      <w:r w:rsidR="00D42EF7">
        <w:rPr>
          <w:rStyle w:val="normaltextrun"/>
          <w:rFonts w:ascii="David" w:hAnsi="David" w:cs="David" w:hint="cs"/>
          <w:color w:val="000000"/>
          <w:rtl/>
        </w:rPr>
        <w:t xml:space="preserve">בחירתו </w:t>
      </w:r>
      <w:r w:rsidR="00FD1FF0">
        <w:rPr>
          <w:rStyle w:val="normaltextrun"/>
          <w:rFonts w:ascii="David" w:hAnsi="David" w:cs="David" w:hint="cs"/>
          <w:color w:val="000000"/>
          <w:rtl/>
        </w:rPr>
        <w:t xml:space="preserve">לנשיא ארה"ב </w:t>
      </w:r>
      <w:r w:rsidR="00D42EF7">
        <w:rPr>
          <w:rStyle w:val="normaltextrun"/>
          <w:rFonts w:ascii="David" w:hAnsi="David" w:cs="David" w:hint="cs"/>
          <w:color w:val="000000"/>
          <w:rtl/>
        </w:rPr>
        <w:t xml:space="preserve">של "המועמד השערורייתי ביותר בהיסטוריה האמריקאית" (טראמפ), </w:t>
      </w:r>
      <w:r w:rsidR="00C96544">
        <w:rPr>
          <w:rStyle w:val="normaltextrun"/>
          <w:rFonts w:ascii="David" w:hAnsi="David" w:cs="David" w:hint="cs"/>
          <w:color w:val="000000"/>
          <w:rtl/>
        </w:rPr>
        <w:t xml:space="preserve">"הברקזיט" - </w:t>
      </w:r>
      <w:r w:rsidR="00D42EF7">
        <w:rPr>
          <w:rStyle w:val="normaltextrun"/>
          <w:rFonts w:ascii="David" w:hAnsi="David" w:cs="David" w:hint="cs"/>
          <w:color w:val="000000"/>
          <w:rtl/>
        </w:rPr>
        <w:t>החלטתה של בריטניה לפרוש מהאיחוד האירופי שהתקבלה במשאל עם בשנת 2016</w:t>
      </w:r>
      <w:r w:rsidR="0029248B">
        <w:rPr>
          <w:rStyle w:val="normaltextrun"/>
          <w:rFonts w:ascii="David" w:hAnsi="David" w:cs="David" w:hint="cs"/>
          <w:color w:val="000000"/>
          <w:rtl/>
        </w:rPr>
        <w:t>, עליית הימין הקיצוני באירופה, התחזקות הגורמים הרדיקאליים בשמאל הגלובלי ואיבה גור</w:t>
      </w:r>
      <w:r w:rsidR="00C96544">
        <w:rPr>
          <w:rStyle w:val="normaltextrun"/>
          <w:rFonts w:ascii="David" w:hAnsi="David" w:cs="David" w:hint="cs"/>
          <w:color w:val="000000"/>
          <w:rtl/>
        </w:rPr>
        <w:t>פ</w:t>
      </w:r>
      <w:r w:rsidR="0029248B">
        <w:rPr>
          <w:rStyle w:val="normaltextrun"/>
          <w:rFonts w:ascii="David" w:hAnsi="David" w:cs="David" w:hint="cs"/>
          <w:color w:val="000000"/>
          <w:rtl/>
        </w:rPr>
        <w:t>ת לבעלי ההון</w:t>
      </w:r>
      <w:r w:rsidR="00FD1FF0">
        <w:rPr>
          <w:rStyle w:val="normaltextrun"/>
          <w:rFonts w:ascii="David" w:hAnsi="David" w:cs="David" w:hint="cs"/>
          <w:color w:val="000000"/>
          <w:rtl/>
        </w:rPr>
        <w:t xml:space="preserve"> </w:t>
      </w:r>
      <w:r w:rsidR="00633D85">
        <w:rPr>
          <w:rStyle w:val="normaltextrun"/>
          <w:rFonts w:ascii="David" w:hAnsi="David" w:cs="David" w:hint="cs"/>
          <w:color w:val="000000"/>
          <w:rtl/>
        </w:rPr>
        <w:t>נובעות מ</w:t>
      </w:r>
      <w:r w:rsidR="00FD1FF0">
        <w:rPr>
          <w:rStyle w:val="normaltextrun"/>
          <w:rFonts w:ascii="David" w:hAnsi="David" w:cs="David" w:hint="cs"/>
          <w:color w:val="000000"/>
          <w:rtl/>
        </w:rPr>
        <w:t>"התנערות מהשיטה הכלכלית של הגלובליזציה וגם מהשפעותיה התרבותיות והאוניברסליות"</w:t>
      </w:r>
      <w:r w:rsidR="00633D85">
        <w:rPr>
          <w:rStyle w:val="normaltextrun"/>
          <w:rFonts w:ascii="David" w:hAnsi="David" w:cs="David" w:hint="cs"/>
          <w:color w:val="000000"/>
          <w:rtl/>
        </w:rPr>
        <w:t xml:space="preserve"> (2018, 13-14)</w:t>
      </w:r>
      <w:r w:rsidR="0029248B">
        <w:rPr>
          <w:rStyle w:val="normaltextrun"/>
          <w:rFonts w:ascii="David" w:hAnsi="David" w:cs="David" w:hint="cs"/>
          <w:color w:val="000000"/>
          <w:rtl/>
        </w:rPr>
        <w:t xml:space="preserve">. </w:t>
      </w:r>
      <w:r w:rsidR="002E219F">
        <w:rPr>
          <w:rStyle w:val="normaltextrun"/>
          <w:rFonts w:ascii="David" w:hAnsi="David" w:cs="David" w:hint="cs"/>
          <w:color w:val="000000"/>
          <w:rtl/>
        </w:rPr>
        <w:t>לדבריו: "</w:t>
      </w:r>
      <w:r w:rsidR="0029248B">
        <w:rPr>
          <w:rStyle w:val="normaltextrun"/>
          <w:rFonts w:ascii="David" w:hAnsi="David" w:cs="David" w:hint="cs"/>
          <w:color w:val="000000"/>
          <w:rtl/>
        </w:rPr>
        <w:t xml:space="preserve">המורדים הם אלו המאשימים את הגלובליזציה בכך שבמקום שזו תיצור עולם </w:t>
      </w:r>
      <w:r w:rsidR="00C96544">
        <w:rPr>
          <w:rStyle w:val="normaltextrun"/>
          <w:rFonts w:ascii="David" w:hAnsi="David" w:cs="David" w:hint="cs"/>
          <w:color w:val="000000"/>
          <w:rtl/>
        </w:rPr>
        <w:t>"שטוח" ו</w:t>
      </w:r>
      <w:r w:rsidR="0029248B">
        <w:rPr>
          <w:rStyle w:val="normaltextrun"/>
          <w:rFonts w:ascii="David" w:hAnsi="David" w:cs="David" w:hint="cs"/>
          <w:color w:val="000000"/>
          <w:rtl/>
        </w:rPr>
        <w:t>גלובלי המביא שגשוג לכולם, מתרחבים ה</w:t>
      </w:r>
      <w:r w:rsidR="00C96544">
        <w:rPr>
          <w:rStyle w:val="normaltextrun"/>
          <w:rFonts w:ascii="David" w:hAnsi="David" w:cs="David" w:hint="cs"/>
          <w:color w:val="000000"/>
          <w:rtl/>
        </w:rPr>
        <w:t xml:space="preserve">פערים הכלכליים בין העניים לעשירים, ילדיהם מתרחקים מתרבותם, ביטחונם, זהותם ופרנסתם </w:t>
      </w:r>
      <w:r w:rsidR="00C96544">
        <w:rPr>
          <w:rStyle w:val="normaltextrun"/>
          <w:rFonts w:ascii="David" w:hAnsi="David" w:cs="David"/>
          <w:color w:val="000000"/>
          <w:rtl/>
        </w:rPr>
        <w:t>–</w:t>
      </w:r>
      <w:r w:rsidR="00C96544">
        <w:rPr>
          <w:rStyle w:val="normaltextrun"/>
          <w:rFonts w:ascii="David" w:hAnsi="David" w:cs="David" w:hint="cs"/>
          <w:color w:val="000000"/>
          <w:rtl/>
        </w:rPr>
        <w:t xml:space="preserve"> כולם בסכנה</w:t>
      </w:r>
      <w:r w:rsidR="002E219F">
        <w:rPr>
          <w:rStyle w:val="normaltextrun"/>
          <w:rFonts w:ascii="David" w:hAnsi="David" w:cs="David" w:hint="cs"/>
          <w:color w:val="000000"/>
          <w:rtl/>
        </w:rPr>
        <w:t>"</w:t>
      </w:r>
      <w:r w:rsidR="00633D85">
        <w:rPr>
          <w:rStyle w:val="normaltextrun"/>
          <w:rFonts w:ascii="David" w:hAnsi="David" w:cs="David" w:hint="cs"/>
          <w:color w:val="000000"/>
          <w:rtl/>
        </w:rPr>
        <w:t xml:space="preserve"> (2018, 15)</w:t>
      </w:r>
      <w:r w:rsidR="00C96544">
        <w:rPr>
          <w:rStyle w:val="normaltextrun"/>
          <w:rFonts w:ascii="David" w:hAnsi="David" w:cs="David" w:hint="cs"/>
          <w:color w:val="000000"/>
          <w:rtl/>
        </w:rPr>
        <w:t>.</w:t>
      </w:r>
    </w:p>
    <w:p w:rsidR="005A538F" w:rsidRPr="004B7A23" w:rsidRDefault="005A538F" w:rsidP="003C3ABB">
      <w:pPr>
        <w:pStyle w:val="paragraph"/>
        <w:bidi/>
        <w:spacing w:before="0" w:beforeAutospacing="0" w:after="0" w:afterAutospacing="0" w:line="360" w:lineRule="auto"/>
        <w:jc w:val="both"/>
        <w:textAlignment w:val="baseline"/>
        <w:rPr>
          <w:rStyle w:val="normaltextrun"/>
          <w:rFonts w:ascii="David" w:hAnsi="David" w:cs="David"/>
          <w:color w:val="000000"/>
          <w:rtl/>
        </w:rPr>
      </w:pPr>
      <w:r w:rsidRPr="00B268B4">
        <w:rPr>
          <w:rStyle w:val="normaltextrun"/>
          <w:rFonts w:ascii="David" w:hAnsi="David" w:cs="David" w:hint="cs"/>
          <w:b/>
          <w:bCs/>
          <w:color w:val="000000"/>
          <w:rtl/>
        </w:rPr>
        <w:t>איל הוא פלורליסט</w:t>
      </w:r>
      <w:r>
        <w:rPr>
          <w:rStyle w:val="normaltextrun"/>
          <w:rFonts w:ascii="David" w:hAnsi="David" w:cs="David" w:hint="cs"/>
          <w:color w:val="000000"/>
          <w:rtl/>
        </w:rPr>
        <w:t xml:space="preserve"> בגישתו. הוא מעריך את הגישה </w:t>
      </w:r>
      <w:r w:rsidR="00856E1E">
        <w:rPr>
          <w:rStyle w:val="normaltextrun"/>
          <w:rFonts w:ascii="David" w:hAnsi="David" w:cs="David" w:hint="cs"/>
          <w:color w:val="000000"/>
          <w:rtl/>
        </w:rPr>
        <w:t>ה</w:t>
      </w:r>
      <w:r>
        <w:rPr>
          <w:rStyle w:val="normaltextrun"/>
          <w:rFonts w:ascii="David" w:hAnsi="David" w:cs="David" w:hint="cs"/>
          <w:color w:val="000000"/>
          <w:rtl/>
        </w:rPr>
        <w:t xml:space="preserve">ליברלית ומכוון את קוראיו לעבר חזון של חברת רווחה, שנשענת על ערכים פלורליסטים של </w:t>
      </w:r>
      <w:r w:rsidR="00856E1E">
        <w:rPr>
          <w:rStyle w:val="normaltextrun"/>
          <w:rFonts w:ascii="David" w:hAnsi="David" w:cs="David" w:hint="cs"/>
          <w:color w:val="000000"/>
          <w:rtl/>
        </w:rPr>
        <w:t>שוויון</w:t>
      </w:r>
      <w:r>
        <w:rPr>
          <w:rStyle w:val="normaltextrun"/>
          <w:rFonts w:ascii="David" w:hAnsi="David" w:cs="David" w:hint="cs"/>
          <w:color w:val="000000"/>
          <w:rtl/>
        </w:rPr>
        <w:t xml:space="preserve">, רווחה וצדק. </w:t>
      </w:r>
      <w:r w:rsidR="00F42FF7">
        <w:rPr>
          <w:rStyle w:val="normaltextrun"/>
          <w:rFonts w:ascii="David" w:hAnsi="David" w:cs="David" w:hint="cs"/>
          <w:color w:val="000000"/>
          <w:rtl/>
        </w:rPr>
        <w:t xml:space="preserve">לסיכום ספרו הוא מונה שורה של הצעות לפעולה לתיקון המצב, </w:t>
      </w:r>
      <w:r w:rsidR="003C3ABB">
        <w:rPr>
          <w:rStyle w:val="normaltextrun"/>
          <w:rFonts w:ascii="David" w:hAnsi="David" w:cs="David" w:hint="cs"/>
          <w:color w:val="000000"/>
          <w:rtl/>
        </w:rPr>
        <w:t xml:space="preserve">תוך קריאה לגופים בינלאומיים ולמדינות לפעול לשיפור רווחת העולם (2018, 334-336). באף אחת מההמלצות </w:t>
      </w:r>
      <w:r w:rsidR="00F42FF7">
        <w:rPr>
          <w:rStyle w:val="normaltextrun"/>
          <w:rFonts w:ascii="David" w:hAnsi="David" w:cs="David" w:hint="cs"/>
          <w:color w:val="000000"/>
          <w:rtl/>
        </w:rPr>
        <w:t xml:space="preserve">הוא אינו טוען כי </w:t>
      </w:r>
      <w:r w:rsidR="00B268B4">
        <w:rPr>
          <w:rStyle w:val="normaltextrun"/>
          <w:rFonts w:ascii="David" w:hAnsi="David" w:cs="David" w:hint="cs"/>
          <w:color w:val="000000"/>
          <w:rtl/>
        </w:rPr>
        <w:t>הכוח לפעול נמצא בידי קבוצה אליטיסטית המנהלת את העולם או בידי חבורת בעלי הון</w:t>
      </w:r>
      <w:r w:rsidR="003C3ABB">
        <w:rPr>
          <w:rStyle w:val="normaltextrun"/>
          <w:rFonts w:ascii="David" w:hAnsi="David" w:cs="David" w:hint="cs"/>
          <w:color w:val="000000"/>
          <w:rtl/>
        </w:rPr>
        <w:t xml:space="preserve"> (אליטיזם) </w:t>
      </w:r>
      <w:r w:rsidR="00B268B4">
        <w:rPr>
          <w:rStyle w:val="normaltextrun"/>
          <w:rFonts w:ascii="David" w:hAnsi="David" w:cs="David" w:hint="cs"/>
          <w:color w:val="000000"/>
          <w:rtl/>
        </w:rPr>
        <w:t xml:space="preserve">. </w:t>
      </w:r>
      <w:r w:rsidR="003C3ABB">
        <w:rPr>
          <w:rStyle w:val="normaltextrun"/>
          <w:rFonts w:ascii="David" w:hAnsi="David" w:cs="David" w:hint="cs"/>
          <w:color w:val="000000"/>
          <w:rtl/>
        </w:rPr>
        <w:t>כמו כן, הוא גם אינו מציע לפ</w:t>
      </w:r>
      <w:r w:rsidR="00B268B4">
        <w:rPr>
          <w:rStyle w:val="normaltextrun"/>
          <w:rFonts w:ascii="David" w:hAnsi="David" w:cs="David" w:hint="cs"/>
          <w:color w:val="000000"/>
          <w:rtl/>
        </w:rPr>
        <w:t xml:space="preserve">עול נגד בעלי ההון </w:t>
      </w:r>
      <w:r w:rsidR="003C3ABB">
        <w:rPr>
          <w:rStyle w:val="normaltextrun"/>
          <w:rFonts w:ascii="David" w:hAnsi="David" w:cs="David" w:hint="cs"/>
          <w:color w:val="000000"/>
          <w:rtl/>
        </w:rPr>
        <w:t>(</w:t>
      </w:r>
      <w:r w:rsidR="00B268B4">
        <w:rPr>
          <w:rStyle w:val="normaltextrun"/>
          <w:rFonts w:ascii="David" w:hAnsi="David" w:cs="David" w:hint="cs"/>
          <w:color w:val="000000"/>
          <w:rtl/>
        </w:rPr>
        <w:t>מרקסיזם</w:t>
      </w:r>
      <w:r w:rsidR="003C3ABB">
        <w:rPr>
          <w:rStyle w:val="normaltextrun"/>
          <w:rFonts w:ascii="David" w:hAnsi="David" w:cs="David" w:hint="cs"/>
          <w:color w:val="000000"/>
          <w:rtl/>
        </w:rPr>
        <w:t>)</w:t>
      </w:r>
      <w:r w:rsidR="00B268B4">
        <w:rPr>
          <w:rStyle w:val="normaltextrun"/>
          <w:rFonts w:ascii="David" w:hAnsi="David" w:cs="David" w:hint="cs"/>
          <w:color w:val="000000"/>
          <w:rtl/>
        </w:rPr>
        <w:t xml:space="preserve">. </w:t>
      </w:r>
    </w:p>
    <w:p w:rsidR="00FD1FF0" w:rsidRDefault="00FD1FF0" w:rsidP="008863E5">
      <w:pPr>
        <w:pStyle w:val="paragraph"/>
        <w:bidi/>
        <w:spacing w:before="0" w:beforeAutospacing="0" w:after="0" w:afterAutospacing="0" w:line="360" w:lineRule="auto"/>
        <w:jc w:val="both"/>
        <w:textAlignment w:val="baseline"/>
        <w:rPr>
          <w:rStyle w:val="normaltextrun"/>
          <w:rFonts w:ascii="David" w:hAnsi="David" w:cs="David"/>
          <w:color w:val="000000"/>
          <w:rtl/>
        </w:rPr>
      </w:pPr>
    </w:p>
    <w:p w:rsidR="00C96544" w:rsidRDefault="00856E1E" w:rsidP="00854295">
      <w:pPr>
        <w:pStyle w:val="paragraph"/>
        <w:bidi/>
        <w:spacing w:before="0" w:beforeAutospacing="0" w:after="0" w:afterAutospacing="0" w:line="360" w:lineRule="auto"/>
        <w:jc w:val="both"/>
        <w:textAlignment w:val="baseline"/>
        <w:rPr>
          <w:rStyle w:val="normaltextrun"/>
          <w:rFonts w:ascii="David" w:hAnsi="David" w:cs="David"/>
          <w:color w:val="000000"/>
          <w:rtl/>
        </w:rPr>
      </w:pPr>
      <w:r w:rsidRPr="00856E1E">
        <w:rPr>
          <w:rStyle w:val="normaltextrun"/>
          <w:rFonts w:ascii="David" w:hAnsi="David" w:cs="David" w:hint="cs"/>
          <w:b/>
          <w:bCs/>
          <w:color w:val="000000"/>
          <w:rtl/>
        </w:rPr>
        <w:t>בסדרה</w:t>
      </w:r>
      <w:r w:rsidR="00C96544" w:rsidRPr="00856E1E">
        <w:rPr>
          <w:rStyle w:val="normaltextrun"/>
          <w:rFonts w:ascii="David" w:hAnsi="David" w:cs="David" w:hint="cs"/>
          <w:b/>
          <w:bCs/>
          <w:color w:val="000000"/>
          <w:rtl/>
        </w:rPr>
        <w:t xml:space="preserve"> "השנים" </w:t>
      </w:r>
      <w:r w:rsidR="008863E5">
        <w:rPr>
          <w:rStyle w:val="normaltextrun"/>
          <w:rFonts w:ascii="David" w:hAnsi="David" w:cs="David" w:hint="cs"/>
          <w:color w:val="000000"/>
          <w:rtl/>
        </w:rPr>
        <w:t xml:space="preserve">מתרחשות מספר תופעות שרשרת גלובליות המשפיעות ישירות על משפחה אנגלית בת המעמד הבינוני </w:t>
      </w:r>
      <w:r w:rsidR="008863E5">
        <w:rPr>
          <w:rStyle w:val="normaltextrun"/>
          <w:rFonts w:ascii="David" w:hAnsi="David" w:cs="David"/>
          <w:color w:val="000000"/>
          <w:rtl/>
        </w:rPr>
        <w:t>–</w:t>
      </w:r>
      <w:r w:rsidR="008863E5">
        <w:rPr>
          <w:rStyle w:val="normaltextrun"/>
          <w:rFonts w:ascii="David" w:hAnsi="David" w:cs="David" w:hint="cs"/>
          <w:color w:val="000000"/>
          <w:rtl/>
        </w:rPr>
        <w:t xml:space="preserve"> ארה"ב מטילה פצצת אטום </w:t>
      </w:r>
      <w:r w:rsidR="00FD1FF0">
        <w:rPr>
          <w:rStyle w:val="normaltextrun"/>
          <w:rFonts w:ascii="David" w:hAnsi="David" w:cs="David" w:hint="cs"/>
          <w:color w:val="000000"/>
          <w:rtl/>
        </w:rPr>
        <w:t xml:space="preserve">על אי </w:t>
      </w:r>
      <w:r w:rsidR="002D2A12">
        <w:rPr>
          <w:rStyle w:val="normaltextrun"/>
          <w:rFonts w:ascii="David" w:hAnsi="David" w:cs="David" w:hint="cs"/>
          <w:color w:val="000000"/>
          <w:rtl/>
        </w:rPr>
        <w:t>סיני</w:t>
      </w:r>
      <w:r w:rsidR="00FD1FF0">
        <w:rPr>
          <w:rStyle w:val="normaltextrun"/>
          <w:rFonts w:ascii="David" w:hAnsi="David" w:cs="David" w:hint="cs"/>
          <w:color w:val="000000"/>
          <w:rtl/>
        </w:rPr>
        <w:t xml:space="preserve"> </w:t>
      </w:r>
      <w:r w:rsidR="008863E5">
        <w:rPr>
          <w:rStyle w:val="normaltextrun"/>
          <w:rFonts w:ascii="David" w:hAnsi="David" w:cs="David" w:hint="cs"/>
          <w:color w:val="000000"/>
          <w:rtl/>
        </w:rPr>
        <w:t>בסמוך לבת המשפחה</w:t>
      </w:r>
      <w:r w:rsidR="00FD1FF0">
        <w:rPr>
          <w:rStyle w:val="normaltextrun"/>
          <w:rFonts w:ascii="David" w:hAnsi="David" w:cs="David" w:hint="cs"/>
          <w:color w:val="000000"/>
          <w:rtl/>
        </w:rPr>
        <w:t xml:space="preserve"> </w:t>
      </w:r>
      <w:r w:rsidR="002D2A12">
        <w:rPr>
          <w:rStyle w:val="normaltextrun"/>
          <w:rFonts w:ascii="David" w:hAnsi="David" w:cs="David" w:hint="cs"/>
          <w:color w:val="000000"/>
          <w:rtl/>
        </w:rPr>
        <w:t>אדית'</w:t>
      </w:r>
      <w:r w:rsidR="008863E5">
        <w:rPr>
          <w:rStyle w:val="normaltextrun"/>
          <w:rFonts w:ascii="David" w:hAnsi="David" w:cs="David" w:hint="cs"/>
          <w:color w:val="000000"/>
          <w:rtl/>
        </w:rPr>
        <w:t xml:space="preserve"> שסופגת קרינה וחייה </w:t>
      </w:r>
      <w:r w:rsidR="002D2A12">
        <w:rPr>
          <w:rStyle w:val="normaltextrun"/>
          <w:rFonts w:ascii="David" w:hAnsi="David" w:cs="David" w:hint="cs"/>
          <w:color w:val="000000"/>
          <w:rtl/>
        </w:rPr>
        <w:t>בסכנה</w:t>
      </w:r>
      <w:r w:rsidR="008863E5">
        <w:rPr>
          <w:rStyle w:val="normaltextrun"/>
          <w:rFonts w:ascii="David" w:hAnsi="David" w:cs="David" w:hint="cs"/>
          <w:color w:val="000000"/>
          <w:rtl/>
        </w:rPr>
        <w:t xml:space="preserve"> עקב כך</w:t>
      </w:r>
      <w:r w:rsidR="00FF45FC">
        <w:rPr>
          <w:rStyle w:val="normaltextrun"/>
          <w:rFonts w:ascii="David" w:hAnsi="David" w:cs="David" w:hint="cs"/>
          <w:color w:val="000000"/>
          <w:rtl/>
        </w:rPr>
        <w:t xml:space="preserve">; </w:t>
      </w:r>
      <w:r w:rsidR="002D2A12">
        <w:rPr>
          <w:rStyle w:val="normaltextrun"/>
          <w:rFonts w:ascii="David" w:hAnsi="David" w:cs="David" w:hint="cs"/>
          <w:color w:val="000000"/>
          <w:rtl/>
        </w:rPr>
        <w:t xml:space="preserve">בשל סנקציות בינלאומיות ומשבר פיננסי חריף מאבדים </w:t>
      </w:r>
      <w:r w:rsidR="008863E5">
        <w:rPr>
          <w:rStyle w:val="normaltextrun"/>
          <w:rFonts w:ascii="David" w:hAnsi="David" w:cs="David" w:hint="cs"/>
          <w:color w:val="000000"/>
          <w:rtl/>
        </w:rPr>
        <w:t>הבן סטיבן ואשתו</w:t>
      </w:r>
      <w:r w:rsidR="002D2A12">
        <w:rPr>
          <w:rStyle w:val="normaltextrun"/>
          <w:rFonts w:ascii="David" w:hAnsi="David" w:cs="David" w:hint="cs"/>
          <w:color w:val="000000"/>
          <w:rtl/>
        </w:rPr>
        <w:t xml:space="preserve"> סלסט</w:t>
      </w:r>
      <w:r w:rsidR="008863E5">
        <w:rPr>
          <w:rStyle w:val="normaltextrun"/>
          <w:rFonts w:ascii="David" w:hAnsi="David" w:cs="David" w:hint="cs"/>
          <w:color w:val="000000"/>
          <w:rtl/>
        </w:rPr>
        <w:t xml:space="preserve"> </w:t>
      </w:r>
      <w:r w:rsidR="002D2A12">
        <w:rPr>
          <w:rStyle w:val="normaltextrun"/>
          <w:rFonts w:ascii="David" w:hAnsi="David" w:cs="David" w:hint="cs"/>
          <w:color w:val="000000"/>
          <w:rtl/>
        </w:rPr>
        <w:t>את משרותיהם הטובות ואת רכושם</w:t>
      </w:r>
      <w:r w:rsidR="00FF45FC">
        <w:rPr>
          <w:rStyle w:val="normaltextrun"/>
          <w:rFonts w:ascii="David" w:hAnsi="David" w:cs="David" w:hint="cs"/>
          <w:color w:val="000000"/>
          <w:rtl/>
        </w:rPr>
        <w:t xml:space="preserve"> ולאחר מכן מורע מצבם הכלכלי של בני המשפחה;</w:t>
      </w:r>
      <w:r w:rsidR="002D2A12">
        <w:rPr>
          <w:rStyle w:val="normaltextrun"/>
          <w:rFonts w:ascii="David" w:hAnsi="David" w:cs="David" w:hint="cs"/>
          <w:color w:val="000000"/>
          <w:rtl/>
        </w:rPr>
        <w:t xml:space="preserve"> </w:t>
      </w:r>
      <w:r w:rsidR="00FF45FC">
        <w:rPr>
          <w:rStyle w:val="normaltextrun"/>
          <w:rFonts w:ascii="David" w:hAnsi="David" w:cs="David" w:hint="cs"/>
          <w:color w:val="000000"/>
          <w:rtl/>
        </w:rPr>
        <w:t>ב</w:t>
      </w:r>
      <w:r w:rsidR="002D2A12">
        <w:rPr>
          <w:rStyle w:val="normaltextrun"/>
          <w:rFonts w:ascii="David" w:hAnsi="David" w:cs="David" w:hint="cs"/>
          <w:color w:val="000000"/>
          <w:rtl/>
        </w:rPr>
        <w:t>תם של סטיבן וסל</w:t>
      </w:r>
      <w:r w:rsidR="00FF45FC">
        <w:rPr>
          <w:rStyle w:val="normaltextrun"/>
          <w:rFonts w:ascii="David" w:hAnsi="David" w:cs="David" w:hint="cs"/>
          <w:color w:val="000000"/>
          <w:rtl/>
        </w:rPr>
        <w:t>ס</w:t>
      </w:r>
      <w:r w:rsidR="002D2A12">
        <w:rPr>
          <w:rStyle w:val="normaltextrun"/>
          <w:rFonts w:ascii="David" w:hAnsi="David" w:cs="David" w:hint="cs"/>
          <w:color w:val="000000"/>
          <w:rtl/>
        </w:rPr>
        <w:t>ט מעוניינת להפוך ל"טרנס" כשכוונתה להטעין את התודעה שלה בענן ולהיפטר מגופה</w:t>
      </w:r>
      <w:r w:rsidR="00FF45FC">
        <w:rPr>
          <w:rStyle w:val="normaltextrun"/>
          <w:rFonts w:ascii="David" w:hAnsi="David" w:cs="David" w:hint="cs"/>
          <w:color w:val="000000"/>
          <w:rtl/>
        </w:rPr>
        <w:t>;</w:t>
      </w:r>
      <w:r w:rsidR="002D2A12">
        <w:rPr>
          <w:rStyle w:val="normaltextrun"/>
          <w:rFonts w:ascii="David" w:hAnsi="David" w:cs="David" w:hint="cs"/>
          <w:color w:val="000000"/>
          <w:rtl/>
        </w:rPr>
        <w:t xml:space="preserve"> הבן הצעיר דניאל מתאהב במהגר מאוקראינה אשר מסולק מאנגליה וממדינות רבות נוספות</w:t>
      </w:r>
      <w:r w:rsidR="00FF45FC">
        <w:rPr>
          <w:rStyle w:val="normaltextrun"/>
          <w:rFonts w:ascii="David" w:hAnsi="David" w:cs="David" w:hint="cs"/>
          <w:color w:val="000000"/>
          <w:rtl/>
        </w:rPr>
        <w:t xml:space="preserve"> בשל זהותו המינית ולאומיותו; </w:t>
      </w:r>
      <w:r w:rsidR="002D2A12">
        <w:rPr>
          <w:rStyle w:val="normaltextrun"/>
          <w:rFonts w:ascii="David" w:hAnsi="David" w:cs="David" w:hint="cs"/>
          <w:color w:val="000000"/>
          <w:rtl/>
        </w:rPr>
        <w:t>הפוליטיקאית ויויאן רוק מתראיינת בתכנית טלוויזי</w:t>
      </w:r>
      <w:r w:rsidR="002D2A12">
        <w:rPr>
          <w:rStyle w:val="normaltextrun"/>
          <w:rFonts w:ascii="David" w:hAnsi="David" w:cs="David" w:hint="eastAsia"/>
          <w:color w:val="000000"/>
          <w:rtl/>
        </w:rPr>
        <w:t>ה</w:t>
      </w:r>
      <w:r w:rsidR="002D2A12">
        <w:rPr>
          <w:rStyle w:val="normaltextrun"/>
          <w:rFonts w:ascii="David" w:hAnsi="David" w:cs="David" w:hint="cs"/>
          <w:color w:val="000000"/>
          <w:rtl/>
        </w:rPr>
        <w:t xml:space="preserve"> ומשיבה </w:t>
      </w:r>
      <w:r w:rsidR="00C96544">
        <w:rPr>
          <w:rStyle w:val="normaltextrun"/>
          <w:rFonts w:ascii="David" w:hAnsi="David" w:cs="David" w:hint="cs"/>
          <w:color w:val="000000"/>
          <w:rtl/>
        </w:rPr>
        <w:t>במענה לשאלה "מה דעתך על כך ש</w:t>
      </w:r>
      <w:r w:rsidR="002D2A12">
        <w:rPr>
          <w:rStyle w:val="normaltextrun"/>
          <w:rFonts w:ascii="David" w:hAnsi="David" w:cs="David" w:hint="cs"/>
          <w:color w:val="000000"/>
          <w:rtl/>
        </w:rPr>
        <w:t xml:space="preserve">ישראל מגבילה את החשמל </w:t>
      </w:r>
      <w:r w:rsidR="00C96544">
        <w:rPr>
          <w:rStyle w:val="normaltextrun"/>
          <w:rFonts w:ascii="David" w:hAnsi="David" w:cs="David" w:hint="cs"/>
          <w:color w:val="000000"/>
          <w:rtl/>
        </w:rPr>
        <w:t xml:space="preserve">לפלשתינאים </w:t>
      </w:r>
      <w:r w:rsidR="002D2A12">
        <w:rPr>
          <w:rStyle w:val="normaltextrun"/>
          <w:rFonts w:ascii="David" w:hAnsi="David" w:cs="David" w:hint="cs"/>
          <w:color w:val="000000"/>
          <w:rtl/>
        </w:rPr>
        <w:t>לשעתיים ביום?</w:t>
      </w:r>
      <w:r w:rsidR="00C96544">
        <w:rPr>
          <w:rStyle w:val="normaltextrun"/>
          <w:rFonts w:ascii="David" w:hAnsi="David" w:cs="David" w:hint="cs"/>
          <w:color w:val="000000"/>
          <w:rtl/>
        </w:rPr>
        <w:t xml:space="preserve">" בתגובה חריפה </w:t>
      </w:r>
      <w:r w:rsidR="002D2A12">
        <w:rPr>
          <w:rStyle w:val="normaltextrun"/>
          <w:rFonts w:ascii="David" w:hAnsi="David" w:cs="David" w:hint="cs"/>
          <w:color w:val="000000"/>
          <w:rtl/>
        </w:rPr>
        <w:t xml:space="preserve">מאוד </w:t>
      </w:r>
      <w:r w:rsidR="00C96544">
        <w:rPr>
          <w:rStyle w:val="normaltextrun"/>
          <w:rFonts w:ascii="David" w:hAnsi="David" w:cs="David" w:hint="cs"/>
          <w:color w:val="000000"/>
          <w:rtl/>
        </w:rPr>
        <w:t xml:space="preserve"> </w:t>
      </w:r>
      <w:r w:rsidR="00C96544">
        <w:rPr>
          <w:rStyle w:val="normaltextrun"/>
          <w:rFonts w:ascii="David" w:hAnsi="David" w:cs="David"/>
          <w:color w:val="000000"/>
          <w:rtl/>
        </w:rPr>
        <w:t>–</w:t>
      </w:r>
      <w:r w:rsidR="00C96544">
        <w:rPr>
          <w:rStyle w:val="normaltextrun"/>
          <w:rFonts w:ascii="David" w:hAnsi="David" w:cs="David" w:hint="cs"/>
          <w:color w:val="000000"/>
          <w:rtl/>
        </w:rPr>
        <w:t xml:space="preserve"> </w:t>
      </w:r>
      <w:r w:rsidR="002D2A12">
        <w:rPr>
          <w:rStyle w:val="normaltextrun"/>
          <w:rFonts w:ascii="David" w:hAnsi="David" w:cs="David" w:hint="cs"/>
          <w:color w:val="000000"/>
          <w:rtl/>
        </w:rPr>
        <w:t>"</w:t>
      </w:r>
      <w:r w:rsidR="00C96544">
        <w:rPr>
          <w:rStyle w:val="normaltextrun"/>
          <w:rFonts w:ascii="David" w:hAnsi="David" w:cs="David" w:hint="cs"/>
          <w:color w:val="000000"/>
          <w:rtl/>
        </w:rPr>
        <w:t>זה לא מזיז לי את ה**</w:t>
      </w:r>
      <w:r w:rsidR="002D2A12">
        <w:rPr>
          <w:rStyle w:val="normaltextrun"/>
          <w:rFonts w:ascii="David" w:hAnsi="David" w:cs="David" w:hint="cs"/>
          <w:color w:val="000000"/>
          <w:rtl/>
        </w:rPr>
        <w:t>*</w:t>
      </w:r>
      <w:r w:rsidR="00C96544">
        <w:rPr>
          <w:rStyle w:val="normaltextrun"/>
          <w:rFonts w:ascii="David" w:hAnsi="David" w:cs="David" w:hint="cs"/>
          <w:color w:val="000000"/>
          <w:rtl/>
        </w:rPr>
        <w:t>*</w:t>
      </w:r>
      <w:r w:rsidR="002D2A12">
        <w:rPr>
          <w:rStyle w:val="normaltextrun"/>
          <w:rFonts w:ascii="David" w:hAnsi="David" w:cs="David" w:hint="cs"/>
          <w:color w:val="000000"/>
          <w:rtl/>
        </w:rPr>
        <w:t>"</w:t>
      </w:r>
      <w:r w:rsidR="00C96544">
        <w:rPr>
          <w:rStyle w:val="normaltextrun"/>
          <w:rFonts w:ascii="David" w:hAnsi="David" w:cs="David" w:hint="cs"/>
          <w:color w:val="000000"/>
          <w:rtl/>
        </w:rPr>
        <w:t xml:space="preserve">. </w:t>
      </w:r>
      <w:r w:rsidR="00E04DE8">
        <w:rPr>
          <w:rStyle w:val="normaltextrun"/>
          <w:rFonts w:ascii="David" w:hAnsi="David" w:cs="David" w:hint="cs"/>
          <w:color w:val="000000"/>
          <w:rtl/>
        </w:rPr>
        <w:t>בהמשך מתמודדת זו מתמנה לכהונה כראש ממשלת בריטניה ונוקטת בצעדים קיצוניים</w:t>
      </w:r>
      <w:r w:rsidR="002D2A12">
        <w:rPr>
          <w:rStyle w:val="normaltextrun"/>
          <w:rFonts w:ascii="David" w:hAnsi="David" w:cs="David" w:hint="cs"/>
          <w:color w:val="000000"/>
          <w:rtl/>
        </w:rPr>
        <w:t>, לרבות</w:t>
      </w:r>
      <w:r w:rsidR="00E04DE8">
        <w:rPr>
          <w:rStyle w:val="normaltextrun"/>
          <w:rFonts w:ascii="David" w:hAnsi="David" w:cs="David" w:hint="cs"/>
          <w:color w:val="000000"/>
          <w:rtl/>
        </w:rPr>
        <w:t xml:space="preserve"> כנגד מהגרים הנכלאים </w:t>
      </w:r>
      <w:r w:rsidR="002D2A12">
        <w:rPr>
          <w:rStyle w:val="normaltextrun"/>
          <w:rFonts w:ascii="David" w:hAnsi="David" w:cs="David" w:hint="cs"/>
          <w:color w:val="000000"/>
          <w:rtl/>
        </w:rPr>
        <w:t xml:space="preserve">במחנות ריכוז ובני המעמד הנמוך נסגרים </w:t>
      </w:r>
      <w:r w:rsidR="00E04DE8">
        <w:rPr>
          <w:rStyle w:val="normaltextrun"/>
          <w:rFonts w:ascii="David" w:hAnsi="David" w:cs="David" w:hint="cs"/>
          <w:color w:val="000000"/>
          <w:rtl/>
        </w:rPr>
        <w:t>בגטאות</w:t>
      </w:r>
      <w:r w:rsidR="002D2A12">
        <w:rPr>
          <w:rStyle w:val="normaltextrun"/>
          <w:rFonts w:ascii="David" w:hAnsi="David" w:cs="David" w:hint="cs"/>
          <w:color w:val="000000"/>
          <w:rtl/>
        </w:rPr>
        <w:t xml:space="preserve"> שהתנועה בהן מוגבלת</w:t>
      </w:r>
      <w:r w:rsidR="00E04DE8">
        <w:rPr>
          <w:rStyle w:val="normaltextrun"/>
          <w:rFonts w:ascii="David" w:hAnsi="David" w:cs="David" w:hint="cs"/>
          <w:color w:val="000000"/>
          <w:rtl/>
        </w:rPr>
        <w:t xml:space="preserve">. </w:t>
      </w:r>
      <w:r w:rsidR="00854295">
        <w:rPr>
          <w:rStyle w:val="normaltextrun"/>
          <w:rFonts w:ascii="David" w:hAnsi="David" w:cs="David" w:hint="cs"/>
          <w:color w:val="000000"/>
          <w:rtl/>
        </w:rPr>
        <w:t xml:space="preserve">מהסדרה עולה כי תופעת הסגירות וההתכנסות הלאומית אינה מתרחשת רק באנגליה אלא בארצות שונות כגון אוקראינה, ספרד ואחרות הסוגרות את גבולותיהן ו"מיישרות קו" עם תופעת הלאומיות המתגברת.  </w:t>
      </w:r>
    </w:p>
    <w:p w:rsidR="002D2A12" w:rsidRDefault="005A538F" w:rsidP="004E777F">
      <w:pPr>
        <w:pStyle w:val="paragraph"/>
        <w:bidi/>
        <w:spacing w:before="0" w:beforeAutospacing="0" w:after="0" w:afterAutospacing="0" w:line="360" w:lineRule="auto"/>
        <w:jc w:val="both"/>
        <w:textAlignment w:val="baseline"/>
        <w:rPr>
          <w:rStyle w:val="normaltextrun"/>
          <w:rFonts w:ascii="David" w:hAnsi="David" w:cs="David"/>
          <w:color w:val="000000"/>
          <w:rtl/>
        </w:rPr>
      </w:pPr>
      <w:r w:rsidRPr="00B268B4">
        <w:rPr>
          <w:rStyle w:val="normaltextrun"/>
          <w:rFonts w:ascii="David" w:hAnsi="David" w:cs="David" w:hint="cs"/>
          <w:b/>
          <w:bCs/>
          <w:color w:val="000000"/>
          <w:rtl/>
        </w:rPr>
        <w:t>מחבר הסדרה הוא פלורליסט</w:t>
      </w:r>
      <w:r>
        <w:rPr>
          <w:rStyle w:val="normaltextrun"/>
          <w:rFonts w:ascii="David" w:hAnsi="David" w:cs="David" w:hint="cs"/>
          <w:color w:val="000000"/>
          <w:rtl/>
        </w:rPr>
        <w:t xml:space="preserve">. הכח </w:t>
      </w:r>
      <w:r w:rsidR="00B268B4">
        <w:rPr>
          <w:rStyle w:val="normaltextrun"/>
          <w:rFonts w:ascii="David" w:hAnsi="David" w:cs="David" w:hint="cs"/>
          <w:color w:val="000000"/>
          <w:rtl/>
        </w:rPr>
        <w:t>מפוזר ו</w:t>
      </w:r>
      <w:r>
        <w:rPr>
          <w:rStyle w:val="normaltextrun"/>
          <w:rFonts w:ascii="David" w:hAnsi="David" w:cs="David" w:hint="cs"/>
          <w:color w:val="000000"/>
          <w:rtl/>
        </w:rPr>
        <w:t>נמצא בידי העם</w:t>
      </w:r>
      <w:r w:rsidR="00B268B4">
        <w:rPr>
          <w:rStyle w:val="normaltextrun"/>
          <w:rFonts w:ascii="David" w:hAnsi="David" w:cs="David" w:hint="cs"/>
          <w:color w:val="000000"/>
          <w:rtl/>
        </w:rPr>
        <w:t>,</w:t>
      </w:r>
      <w:r>
        <w:rPr>
          <w:rStyle w:val="normaltextrun"/>
          <w:rFonts w:ascii="David" w:hAnsi="David" w:cs="David" w:hint="cs"/>
          <w:color w:val="000000"/>
          <w:rtl/>
        </w:rPr>
        <w:t xml:space="preserve"> ולא בידי הטייקונים ובעלי ההון או בידי האליטיסטים. </w:t>
      </w:r>
      <w:r w:rsidR="00251AA0">
        <w:rPr>
          <w:rStyle w:val="normaltextrun"/>
          <w:rFonts w:ascii="David" w:hAnsi="David" w:cs="David" w:hint="cs"/>
          <w:color w:val="000000"/>
          <w:rtl/>
        </w:rPr>
        <w:t xml:space="preserve">אם כותב הסדרה היה אליטיסט, רק אליטה אחרת היתה יכולה להחליף את השלטון, ולכן הוא בהכרח פלורליסט. </w:t>
      </w:r>
      <w:r>
        <w:rPr>
          <w:rStyle w:val="normaltextrun"/>
          <w:rFonts w:ascii="David" w:hAnsi="David" w:cs="David" w:hint="cs"/>
          <w:color w:val="000000"/>
          <w:rtl/>
        </w:rPr>
        <w:t xml:space="preserve">השינויים החלים בסדרה על בני המשפחה אינם נובעים </w:t>
      </w:r>
      <w:r w:rsidR="00B268B4">
        <w:rPr>
          <w:rStyle w:val="normaltextrun"/>
          <w:rFonts w:ascii="David" w:hAnsi="David" w:cs="David" w:hint="cs"/>
          <w:color w:val="000000"/>
          <w:rtl/>
        </w:rPr>
        <w:t xml:space="preserve">בהכרח </w:t>
      </w:r>
      <w:r>
        <w:rPr>
          <w:rStyle w:val="normaltextrun"/>
          <w:rFonts w:ascii="David" w:hAnsi="David" w:cs="David" w:hint="cs"/>
          <w:color w:val="000000"/>
          <w:rtl/>
        </w:rPr>
        <w:t>מכוחות שמופעלים על י</w:t>
      </w:r>
      <w:r w:rsidR="00B268B4">
        <w:rPr>
          <w:rStyle w:val="normaltextrun"/>
          <w:rFonts w:ascii="David" w:hAnsi="David" w:cs="David" w:hint="cs"/>
          <w:color w:val="000000"/>
          <w:rtl/>
        </w:rPr>
        <w:t xml:space="preserve">די בעלי ההון או קבוצות שליטה. בני המעמד הבינוני-נמוך יכולים לשנות החלטות ולהביא לשינויים. </w:t>
      </w:r>
      <w:r w:rsidR="00F22011">
        <w:rPr>
          <w:rStyle w:val="normaltextrun"/>
          <w:rFonts w:ascii="David" w:hAnsi="David" w:cs="David" w:hint="cs"/>
          <w:color w:val="000000"/>
          <w:rtl/>
        </w:rPr>
        <w:t xml:space="preserve">אין קבוצת כח סגורה ומבודלת אשר היא ורק היא מניעה את העולם. </w:t>
      </w:r>
    </w:p>
    <w:p w:rsidR="00B268B4" w:rsidRDefault="00B268B4" w:rsidP="00BF4357">
      <w:pPr>
        <w:pStyle w:val="paragraph"/>
        <w:bidi/>
        <w:spacing w:before="0" w:beforeAutospacing="0" w:after="0" w:afterAutospacing="0" w:line="360" w:lineRule="auto"/>
        <w:jc w:val="both"/>
        <w:textAlignment w:val="baseline"/>
        <w:rPr>
          <w:rStyle w:val="normaltextrun"/>
          <w:rFonts w:ascii="David" w:hAnsi="David" w:cs="David"/>
          <w:b/>
          <w:bCs/>
          <w:color w:val="000000"/>
          <w:rtl/>
        </w:rPr>
      </w:pPr>
    </w:p>
    <w:p w:rsidR="00BF4357" w:rsidRPr="00FF45FC" w:rsidRDefault="00BF4357" w:rsidP="00B268B4">
      <w:pPr>
        <w:pStyle w:val="paragraph"/>
        <w:bidi/>
        <w:spacing w:before="0" w:beforeAutospacing="0" w:after="0" w:afterAutospacing="0" w:line="360" w:lineRule="auto"/>
        <w:jc w:val="both"/>
        <w:textAlignment w:val="baseline"/>
        <w:rPr>
          <w:rStyle w:val="normaltextrun"/>
          <w:rFonts w:ascii="David" w:hAnsi="David" w:cs="David"/>
          <w:b/>
          <w:bCs/>
          <w:color w:val="000000"/>
          <w:rtl/>
        </w:rPr>
      </w:pPr>
      <w:r w:rsidRPr="00FF45FC">
        <w:rPr>
          <w:rStyle w:val="normaltextrun"/>
          <w:rFonts w:ascii="David" w:hAnsi="David" w:cs="David" w:hint="cs"/>
          <w:b/>
          <w:bCs/>
          <w:color w:val="000000"/>
          <w:rtl/>
        </w:rPr>
        <w:t>יחסם של מחברי היצירות לגלובליזציה</w:t>
      </w:r>
    </w:p>
    <w:p w:rsidR="00851215" w:rsidRDefault="00E04DE8" w:rsidP="00854295">
      <w:pPr>
        <w:pStyle w:val="paragraph"/>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color w:val="000000"/>
          <w:rtl/>
        </w:rPr>
        <w:lastRenderedPageBreak/>
        <w:t xml:space="preserve">מן האמור לעיל </w:t>
      </w:r>
      <w:r w:rsidR="008579AB">
        <w:rPr>
          <w:rStyle w:val="normaltextrun"/>
          <w:rFonts w:ascii="David" w:hAnsi="David" w:cs="David" w:hint="cs"/>
          <w:color w:val="000000"/>
          <w:rtl/>
        </w:rPr>
        <w:t xml:space="preserve">עולה </w:t>
      </w:r>
      <w:r w:rsidR="002D2A12">
        <w:rPr>
          <w:rStyle w:val="normaltextrun"/>
          <w:rFonts w:ascii="David" w:hAnsi="David" w:cs="David" w:hint="cs"/>
          <w:color w:val="000000"/>
          <w:rtl/>
        </w:rPr>
        <w:t xml:space="preserve">כי </w:t>
      </w:r>
      <w:r w:rsidR="00854295">
        <w:rPr>
          <w:rStyle w:val="normaltextrun"/>
          <w:rFonts w:ascii="David" w:hAnsi="David" w:cs="David" w:hint="cs"/>
          <w:color w:val="000000"/>
          <w:rtl/>
        </w:rPr>
        <w:t xml:space="preserve">מחברי </w:t>
      </w:r>
      <w:r>
        <w:rPr>
          <w:rStyle w:val="normaltextrun"/>
          <w:rFonts w:ascii="David" w:hAnsi="David" w:cs="David" w:hint="cs"/>
          <w:color w:val="000000"/>
          <w:rtl/>
        </w:rPr>
        <w:t>שלוש היצירות הרבו להתמקד בצדדים השליליים של הגלובליזציה ובמתנגדיה</w:t>
      </w:r>
      <w:r w:rsidR="008579AB">
        <w:rPr>
          <w:rStyle w:val="normaltextrun"/>
          <w:rFonts w:ascii="David" w:hAnsi="David" w:cs="David" w:hint="cs"/>
          <w:color w:val="000000"/>
          <w:rtl/>
        </w:rPr>
        <w:t>, אך עם זאת נראה כי לכל המחברים יש דעה חיובית על הישגי הגלובליזציה וחשיבותה להתפתחות האנושית</w:t>
      </w:r>
      <w:r w:rsidR="00854295">
        <w:rPr>
          <w:rStyle w:val="normaltextrun"/>
          <w:rFonts w:ascii="David" w:hAnsi="David" w:cs="David" w:hint="cs"/>
          <w:color w:val="000000"/>
          <w:rtl/>
        </w:rPr>
        <w:t xml:space="preserve"> והם כולם קוראים בדרכם שלהם לחזור לתמיכה בגלובליזציה</w:t>
      </w:r>
      <w:r>
        <w:rPr>
          <w:rStyle w:val="normaltextrun"/>
          <w:rFonts w:ascii="David" w:hAnsi="David" w:cs="David" w:hint="cs"/>
          <w:color w:val="000000"/>
          <w:rtl/>
        </w:rPr>
        <w:t xml:space="preserve">. </w:t>
      </w:r>
    </w:p>
    <w:p w:rsidR="00E04DE8" w:rsidRDefault="008579AB" w:rsidP="00851215">
      <w:pPr>
        <w:pStyle w:val="paragraph"/>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color w:val="000000"/>
          <w:rtl/>
        </w:rPr>
        <w:t>להלן פירוט:</w:t>
      </w:r>
    </w:p>
    <w:p w:rsidR="006A4871" w:rsidRDefault="006A4871" w:rsidP="004E777F">
      <w:pPr>
        <w:pStyle w:val="paragraph"/>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color w:val="000000"/>
          <w:rtl/>
        </w:rPr>
        <w:t xml:space="preserve">לקראת סיום </w:t>
      </w:r>
      <w:r w:rsidR="008579AB">
        <w:rPr>
          <w:rStyle w:val="normaltextrun"/>
          <w:rFonts w:ascii="David" w:hAnsi="David" w:cs="David" w:hint="cs"/>
          <w:color w:val="000000"/>
          <w:rtl/>
        </w:rPr>
        <w:t>ספר</w:t>
      </w:r>
      <w:r>
        <w:rPr>
          <w:rStyle w:val="normaltextrun"/>
          <w:rFonts w:ascii="David" w:hAnsi="David" w:cs="David" w:hint="cs"/>
          <w:color w:val="000000"/>
          <w:rtl/>
        </w:rPr>
        <w:t>ו</w:t>
      </w:r>
      <w:r w:rsidR="008579AB">
        <w:rPr>
          <w:rStyle w:val="normaltextrun"/>
          <w:rFonts w:ascii="David" w:hAnsi="David" w:cs="David" w:hint="cs"/>
          <w:color w:val="000000"/>
          <w:rtl/>
        </w:rPr>
        <w:t xml:space="preserve"> "המרד נגד הגלובליזציה" </w:t>
      </w:r>
      <w:r>
        <w:rPr>
          <w:rStyle w:val="normaltextrun"/>
          <w:rFonts w:ascii="David" w:hAnsi="David" w:cs="David" w:hint="cs"/>
          <w:color w:val="000000"/>
          <w:rtl/>
        </w:rPr>
        <w:t>מפרט איל שורה של המלצות להן הוא קורא "</w:t>
      </w:r>
      <w:r w:rsidRPr="006A4871">
        <w:rPr>
          <w:rStyle w:val="normaltextrun"/>
          <w:rFonts w:ascii="David" w:hAnsi="David" w:cs="David" w:hint="cs"/>
          <w:b/>
          <w:bCs/>
          <w:color w:val="000000"/>
          <w:rtl/>
        </w:rPr>
        <w:t>לתקן את הגלובליזציה</w:t>
      </w:r>
      <w:r>
        <w:rPr>
          <w:rStyle w:val="normaltextrun"/>
          <w:rFonts w:ascii="David" w:hAnsi="David" w:cs="David" w:hint="cs"/>
          <w:color w:val="000000"/>
          <w:rtl/>
        </w:rPr>
        <w:t>" באמצעות רפורמות מרחיקות לכת</w:t>
      </w:r>
      <w:r w:rsidR="004E777F">
        <w:rPr>
          <w:rStyle w:val="normaltextrun"/>
          <w:rFonts w:ascii="David" w:hAnsi="David" w:cs="David" w:hint="cs"/>
          <w:color w:val="000000"/>
          <w:rtl/>
        </w:rPr>
        <w:t xml:space="preserve"> (2018, 334-336)</w:t>
      </w:r>
      <w:r>
        <w:rPr>
          <w:rStyle w:val="normaltextrun"/>
          <w:rFonts w:ascii="David" w:hAnsi="David" w:cs="David" w:hint="cs"/>
          <w:color w:val="000000"/>
          <w:rtl/>
        </w:rPr>
        <w:t xml:space="preserve">. </w:t>
      </w:r>
      <w:r w:rsidR="00851215">
        <w:rPr>
          <w:rStyle w:val="normaltextrun"/>
          <w:rFonts w:ascii="David" w:hAnsi="David" w:cs="David" w:hint="cs"/>
          <w:color w:val="000000"/>
          <w:rtl/>
        </w:rPr>
        <w:t xml:space="preserve">הוא סבור שארגונים בינלאומיים ומדינות צריכים לקחת אחריות ולפעול לתיקון המעוות בעולם הנוכחי. אך עם זאת, </w:t>
      </w:r>
      <w:r>
        <w:rPr>
          <w:rStyle w:val="normaltextrun"/>
          <w:rFonts w:ascii="David" w:hAnsi="David" w:cs="David" w:hint="cs"/>
          <w:color w:val="000000"/>
          <w:rtl/>
        </w:rPr>
        <w:t xml:space="preserve">איל מאוד סקפטי ביכולת של </w:t>
      </w:r>
      <w:r w:rsidR="00851215">
        <w:rPr>
          <w:rStyle w:val="normaltextrun"/>
          <w:rFonts w:ascii="David" w:hAnsi="David" w:cs="David" w:hint="cs"/>
          <w:color w:val="000000"/>
          <w:rtl/>
        </w:rPr>
        <w:t>ארגונים, מדינות ו</w:t>
      </w:r>
      <w:r>
        <w:rPr>
          <w:rStyle w:val="normaltextrun"/>
          <w:rFonts w:ascii="David" w:hAnsi="David" w:cs="David" w:hint="cs"/>
          <w:color w:val="000000"/>
          <w:rtl/>
        </w:rPr>
        <w:t>אנשים להילח</w:t>
      </w:r>
      <w:r>
        <w:rPr>
          <w:rStyle w:val="normaltextrun"/>
          <w:rFonts w:ascii="David" w:hAnsi="David" w:cs="David" w:hint="eastAsia"/>
          <w:color w:val="000000"/>
          <w:rtl/>
        </w:rPr>
        <w:t>ם</w:t>
      </w:r>
      <w:r>
        <w:rPr>
          <w:rStyle w:val="normaltextrun"/>
          <w:rFonts w:ascii="David" w:hAnsi="David" w:cs="David" w:hint="cs"/>
          <w:color w:val="000000"/>
          <w:rtl/>
        </w:rPr>
        <w:t xml:space="preserve"> עבור הגלובליזציה</w:t>
      </w:r>
      <w:r w:rsidR="00851215">
        <w:rPr>
          <w:rStyle w:val="normaltextrun"/>
          <w:rFonts w:ascii="David" w:hAnsi="David" w:cs="David" w:hint="cs"/>
          <w:color w:val="000000"/>
          <w:rtl/>
        </w:rPr>
        <w:t>, וכך הוא אומר לסיום ספרו</w:t>
      </w:r>
      <w:r>
        <w:rPr>
          <w:rStyle w:val="normaltextrun"/>
          <w:rFonts w:ascii="David" w:hAnsi="David" w:cs="David" w:hint="cs"/>
          <w:color w:val="000000"/>
          <w:rtl/>
        </w:rPr>
        <w:t xml:space="preserve">: "במאה ה-21 ובמאה ה-22 בני אדם ייאבקו עבור מדינתם, עמם ודתם; השאלה שאנו צריכים לשאול את עצמנו היא כמה יילחמו </w:t>
      </w:r>
      <w:r w:rsidR="00851215">
        <w:rPr>
          <w:rStyle w:val="normaltextrun"/>
          <w:rFonts w:ascii="David" w:hAnsi="David" w:cs="David" w:hint="cs"/>
          <w:color w:val="000000"/>
          <w:rtl/>
        </w:rPr>
        <w:t>עבור</w:t>
      </w:r>
      <w:r>
        <w:rPr>
          <w:rStyle w:val="normaltextrun"/>
          <w:rFonts w:ascii="David" w:hAnsi="David" w:cs="David" w:hint="cs"/>
          <w:color w:val="000000"/>
          <w:rtl/>
        </w:rPr>
        <w:t xml:space="preserve"> הרעיונות של חירות, מדע, עולם פתוח </w:t>
      </w:r>
      <w:r>
        <w:rPr>
          <w:rStyle w:val="normaltextrun"/>
          <w:rFonts w:ascii="David" w:hAnsi="David" w:cs="David"/>
          <w:color w:val="000000"/>
          <w:rtl/>
        </w:rPr>
        <w:t>–</w:t>
      </w:r>
      <w:r>
        <w:rPr>
          <w:rStyle w:val="normaltextrun"/>
          <w:rFonts w:ascii="David" w:hAnsi="David" w:cs="David" w:hint="cs"/>
          <w:color w:val="000000"/>
          <w:rtl/>
        </w:rPr>
        <w:t xml:space="preserve"> ואיך לשכנע אותם שכל אלו שווים את זה"</w:t>
      </w:r>
      <w:r w:rsidR="004E777F">
        <w:rPr>
          <w:rStyle w:val="normaltextrun"/>
          <w:rFonts w:ascii="David" w:hAnsi="David" w:cs="David" w:hint="cs"/>
          <w:color w:val="000000"/>
          <w:rtl/>
        </w:rPr>
        <w:t xml:space="preserve"> (2018, 338)</w:t>
      </w:r>
      <w:r>
        <w:rPr>
          <w:rStyle w:val="normaltextrun"/>
          <w:rFonts w:ascii="David" w:hAnsi="David" w:cs="David" w:hint="cs"/>
          <w:color w:val="000000"/>
          <w:rtl/>
        </w:rPr>
        <w:t xml:space="preserve">. </w:t>
      </w:r>
    </w:p>
    <w:p w:rsidR="00B31CA9" w:rsidRDefault="00851215" w:rsidP="004E777F">
      <w:pPr>
        <w:pStyle w:val="paragraph"/>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color w:val="000000"/>
          <w:rtl/>
        </w:rPr>
        <w:t xml:space="preserve">גם הררי סבור שלגלובליזציה יתרונות חשובים, אך </w:t>
      </w:r>
      <w:r w:rsidR="00E80DD2">
        <w:rPr>
          <w:rStyle w:val="normaltextrun"/>
          <w:rFonts w:ascii="David" w:hAnsi="David" w:cs="David" w:hint="cs"/>
          <w:color w:val="000000"/>
          <w:rtl/>
        </w:rPr>
        <w:t xml:space="preserve">בספרו הוא מתאר שלושה איומים משמעותיים לציוויליזציה האנושית </w:t>
      </w:r>
      <w:r w:rsidR="00E80DD2">
        <w:rPr>
          <w:rStyle w:val="normaltextrun"/>
          <w:rFonts w:ascii="David" w:hAnsi="David" w:cs="David"/>
          <w:color w:val="000000"/>
          <w:rtl/>
        </w:rPr>
        <w:t>–</w:t>
      </w:r>
      <w:r w:rsidR="00E80DD2">
        <w:rPr>
          <w:rStyle w:val="normaltextrun"/>
          <w:rFonts w:ascii="David" w:hAnsi="David" w:cs="David" w:hint="cs"/>
          <w:color w:val="000000"/>
          <w:rtl/>
        </w:rPr>
        <w:t xml:space="preserve"> האיום הגרעיני, האיום האקולוגי והאיום הטכנולוגי</w:t>
      </w:r>
      <w:r w:rsidR="00B31CA9">
        <w:rPr>
          <w:rStyle w:val="normaltextrun"/>
          <w:rFonts w:ascii="David" w:hAnsi="David" w:cs="David" w:hint="cs"/>
          <w:color w:val="000000"/>
          <w:rtl/>
        </w:rPr>
        <w:t>, ובוחן את תחזיות יום הדין להתממשותם</w:t>
      </w:r>
      <w:r w:rsidR="00E80DD2">
        <w:rPr>
          <w:rStyle w:val="normaltextrun"/>
          <w:rFonts w:ascii="David" w:hAnsi="David" w:cs="David" w:hint="cs"/>
          <w:color w:val="000000"/>
          <w:rtl/>
        </w:rPr>
        <w:t xml:space="preserve">. </w:t>
      </w:r>
      <w:r w:rsidR="00B31CA9">
        <w:rPr>
          <w:rStyle w:val="normaltextrun"/>
          <w:rFonts w:ascii="David" w:hAnsi="David" w:cs="David" w:hint="cs"/>
          <w:color w:val="000000"/>
          <w:rtl/>
        </w:rPr>
        <w:t>וכך הוא מציין ביחס לטיפול בסיכונים אלו: "לליברליזם אין תשובה ברורה לבעיות הגדולות שלנו... ב</w:t>
      </w:r>
      <w:r w:rsidR="00E80DD2">
        <w:rPr>
          <w:rStyle w:val="normaltextrun"/>
          <w:rFonts w:ascii="David" w:hAnsi="David" w:cs="David" w:hint="cs"/>
          <w:color w:val="000000"/>
          <w:rtl/>
        </w:rPr>
        <w:t>אופן מסורתי הליברליזם נסמך על צמיחה כלכלית כדי לפתור בעיות</w:t>
      </w:r>
      <w:r w:rsidR="00B31CA9">
        <w:rPr>
          <w:rStyle w:val="normaltextrun"/>
          <w:rFonts w:ascii="David" w:hAnsi="David" w:cs="David" w:hint="cs"/>
          <w:color w:val="000000"/>
          <w:rtl/>
        </w:rPr>
        <w:t xml:space="preserve"> </w:t>
      </w:r>
      <w:r w:rsidR="00E80DD2">
        <w:rPr>
          <w:rStyle w:val="normaltextrun"/>
          <w:rFonts w:ascii="David" w:hAnsi="David" w:cs="David" w:hint="cs"/>
          <w:color w:val="000000"/>
          <w:rtl/>
        </w:rPr>
        <w:t>חברתיות וסכסוכים פוליטיים</w:t>
      </w:r>
      <w:r w:rsidR="00B31CA9">
        <w:rPr>
          <w:rStyle w:val="normaltextrun"/>
          <w:rFonts w:ascii="David" w:hAnsi="David" w:cs="David" w:hint="cs"/>
          <w:color w:val="000000"/>
          <w:rtl/>
        </w:rPr>
        <w:t>... לכן יש צורך לכתוב סיפור חדש לעולם... נכון להיום, לאנושות אין תשובה על השאלות הללו. אנחנו עדיין בעיצומו של המשבר, כשאנושות כבר איבדה את אמונה בסיפורים הישנים, אבל טרם אימצה שום סיפור חדש שיחליף אותם"</w:t>
      </w:r>
      <w:r w:rsidR="004E777F">
        <w:rPr>
          <w:rStyle w:val="normaltextrun"/>
          <w:rFonts w:ascii="David" w:hAnsi="David" w:cs="David" w:hint="cs"/>
          <w:color w:val="000000"/>
          <w:rtl/>
        </w:rPr>
        <w:t xml:space="preserve"> (2018, 31-32)</w:t>
      </w:r>
      <w:r w:rsidR="00B31CA9">
        <w:rPr>
          <w:rStyle w:val="normaltextrun"/>
          <w:rFonts w:ascii="David" w:hAnsi="David" w:cs="David" w:hint="cs"/>
          <w:color w:val="000000"/>
          <w:rtl/>
        </w:rPr>
        <w:t xml:space="preserve">. </w:t>
      </w:r>
    </w:p>
    <w:p w:rsidR="004E4E96" w:rsidRDefault="00B31CA9" w:rsidP="0002304F">
      <w:pPr>
        <w:pStyle w:val="paragraph"/>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color w:val="000000"/>
          <w:rtl/>
        </w:rPr>
        <w:t xml:space="preserve">עם זאת, הררי אינו מרים ידיו לחלוטין מהמאמץ לשמר את הגלובליזציה ואת ערכיה. </w:t>
      </w:r>
      <w:r w:rsidR="00854295">
        <w:rPr>
          <w:rStyle w:val="normaltextrun"/>
          <w:rFonts w:ascii="David" w:hAnsi="David" w:cs="David" w:hint="cs"/>
          <w:color w:val="000000"/>
          <w:rtl/>
        </w:rPr>
        <w:t xml:space="preserve">להלן המשפט </w:t>
      </w:r>
      <w:r w:rsidR="00851215">
        <w:rPr>
          <w:rStyle w:val="normaltextrun"/>
          <w:rFonts w:ascii="David" w:hAnsi="David" w:cs="David" w:hint="cs"/>
          <w:color w:val="000000"/>
          <w:rtl/>
        </w:rPr>
        <w:t xml:space="preserve">המסכם של </w:t>
      </w:r>
      <w:r w:rsidR="00854295">
        <w:rPr>
          <w:rStyle w:val="normaltextrun"/>
          <w:rFonts w:ascii="David" w:hAnsi="David" w:cs="David" w:hint="cs"/>
          <w:color w:val="000000"/>
          <w:rtl/>
        </w:rPr>
        <w:t>הררי: "למשך כמה שנים נוספות, הבחירה עדיין בידיים שלנו. אם ממש נתאמץ, אנחנו יכולים לחקור מי אנחנו באמת. אבל אם אנחנו רוצים לנצל את ההזדמנות הזו, כדאי שנעשה זאת עכשיו"</w:t>
      </w:r>
      <w:r w:rsidR="0002304F">
        <w:rPr>
          <w:rStyle w:val="normaltextrun"/>
          <w:rFonts w:ascii="David" w:hAnsi="David" w:cs="David" w:hint="cs"/>
          <w:color w:val="000000"/>
          <w:rtl/>
        </w:rPr>
        <w:t xml:space="preserve"> (2018, 308)</w:t>
      </w:r>
      <w:r w:rsidR="00854295">
        <w:rPr>
          <w:rStyle w:val="normaltextrun"/>
          <w:rFonts w:ascii="David" w:hAnsi="David" w:cs="David" w:hint="cs"/>
          <w:color w:val="000000"/>
          <w:rtl/>
        </w:rPr>
        <w:t xml:space="preserve">. </w:t>
      </w:r>
    </w:p>
    <w:p w:rsidR="004313F6" w:rsidRPr="004B7A23" w:rsidRDefault="004313F6" w:rsidP="0002304F">
      <w:pPr>
        <w:pStyle w:val="paragraph"/>
        <w:bidi/>
        <w:spacing w:before="0" w:beforeAutospacing="0" w:after="0" w:afterAutospacing="0" w:line="360" w:lineRule="auto"/>
        <w:jc w:val="both"/>
        <w:textAlignment w:val="baseline"/>
        <w:rPr>
          <w:rStyle w:val="normaltextrun"/>
          <w:rFonts w:ascii="David" w:hAnsi="David" w:cs="David"/>
          <w:color w:val="000000"/>
          <w:rtl/>
        </w:rPr>
      </w:pPr>
      <w:r>
        <w:rPr>
          <w:rStyle w:val="normaltextrun"/>
          <w:rFonts w:ascii="David" w:hAnsi="David" w:cs="David" w:hint="cs"/>
          <w:color w:val="000000"/>
          <w:rtl/>
        </w:rPr>
        <w:t>באשר לסדרה, אין אמירה מפורשת של המחבר באשר לגלובליזציה, אך נראה כי קיים אצלו חשש ממשי משיבושים שעשויה להביא הגלובליזציה</w:t>
      </w:r>
      <w:r w:rsidR="00727B2E">
        <w:rPr>
          <w:rStyle w:val="normaltextrun"/>
          <w:rFonts w:ascii="David" w:hAnsi="David" w:cs="David" w:hint="cs"/>
          <w:color w:val="000000"/>
          <w:rtl/>
        </w:rPr>
        <w:t xml:space="preserve">. </w:t>
      </w:r>
      <w:r w:rsidR="00727B2E" w:rsidRPr="00727B2E">
        <w:rPr>
          <w:rStyle w:val="normaltextrun"/>
          <w:rFonts w:ascii="David" w:hAnsi="David" w:cs="David"/>
          <w:color w:val="000000"/>
          <w:rtl/>
        </w:rPr>
        <w:t>הסדרה מתפתחת בקצב מסחרר</w:t>
      </w:r>
      <w:r w:rsidR="00727B2E">
        <w:rPr>
          <w:rStyle w:val="normaltextrun"/>
          <w:rFonts w:ascii="David" w:hAnsi="David" w:cs="David" w:hint="cs"/>
          <w:color w:val="000000"/>
          <w:rtl/>
        </w:rPr>
        <w:t xml:space="preserve"> ומציגה איך שינויים באמצעות קטנים ניתן להגיע למצבים קיצוניים הכוללים: </w:t>
      </w:r>
      <w:r w:rsidR="0016612F">
        <w:rPr>
          <w:rStyle w:val="normaltextrun"/>
          <w:rFonts w:ascii="David" w:hAnsi="David" w:cs="David" w:hint="cs"/>
          <w:color w:val="000000"/>
          <w:rtl/>
        </w:rPr>
        <w:t xml:space="preserve">נשק </w:t>
      </w:r>
      <w:r>
        <w:rPr>
          <w:rStyle w:val="normaltextrun"/>
          <w:rFonts w:ascii="David" w:hAnsi="David" w:cs="David" w:hint="cs"/>
          <w:color w:val="000000"/>
          <w:rtl/>
        </w:rPr>
        <w:t>גרעי</w:t>
      </w:r>
      <w:r w:rsidR="0016612F">
        <w:rPr>
          <w:rStyle w:val="normaltextrun"/>
          <w:rFonts w:ascii="David" w:hAnsi="David" w:cs="David" w:hint="cs"/>
          <w:color w:val="000000"/>
          <w:rtl/>
        </w:rPr>
        <w:t>ני, משברים פיננסיים</w:t>
      </w:r>
      <w:r w:rsidR="00727B2E">
        <w:rPr>
          <w:rStyle w:val="normaltextrun"/>
          <w:rFonts w:ascii="David" w:hAnsi="David" w:cs="David" w:hint="cs"/>
          <w:color w:val="000000"/>
          <w:rtl/>
        </w:rPr>
        <w:t xml:space="preserve"> חמורים</w:t>
      </w:r>
      <w:r w:rsidR="0016612F">
        <w:rPr>
          <w:rStyle w:val="normaltextrun"/>
          <w:rFonts w:ascii="David" w:hAnsi="David" w:cs="David" w:hint="cs"/>
          <w:color w:val="000000"/>
          <w:rtl/>
        </w:rPr>
        <w:t xml:space="preserve">, שנאת זרים, אובדן מקומות עבודה, התפתחויות טכנולוגיות ועוד. יחד עם זאת, </w:t>
      </w:r>
      <w:r w:rsidR="00727B2E">
        <w:rPr>
          <w:rStyle w:val="normaltextrun"/>
          <w:rFonts w:ascii="David" w:hAnsi="David" w:cs="David" w:hint="cs"/>
          <w:color w:val="000000"/>
          <w:rtl/>
        </w:rPr>
        <w:t>הסדרה מסתיימת באופן שמשאיר פתח לאופטימיות זהירה, וזאת לאחר שהסבתא</w:t>
      </w:r>
      <w:r w:rsidR="0016612F">
        <w:rPr>
          <w:rStyle w:val="normaltextrun"/>
          <w:rFonts w:ascii="David" w:hAnsi="David" w:cs="David" w:hint="cs"/>
          <w:color w:val="000000"/>
          <w:rtl/>
        </w:rPr>
        <w:t xml:space="preserve"> מיוריאל </w:t>
      </w:r>
      <w:r w:rsidR="00727B2E">
        <w:rPr>
          <w:rStyle w:val="normaltextrun"/>
          <w:rFonts w:ascii="David" w:hAnsi="David" w:cs="David" w:hint="cs"/>
          <w:color w:val="000000"/>
          <w:rtl/>
        </w:rPr>
        <w:t xml:space="preserve">נוזפת בבני המשפחה על כך שלא פעלו למנוע את המצב הנוכחי אליו </w:t>
      </w:r>
      <w:r w:rsidR="0002304F">
        <w:rPr>
          <w:rStyle w:val="normaltextrun"/>
          <w:rFonts w:ascii="David" w:hAnsi="David" w:cs="David" w:hint="cs"/>
          <w:color w:val="000000"/>
          <w:rtl/>
        </w:rPr>
        <w:t>התדרדר</w:t>
      </w:r>
      <w:r w:rsidR="0002304F">
        <w:rPr>
          <w:rStyle w:val="normaltextrun"/>
          <w:rFonts w:ascii="David" w:hAnsi="David" w:cs="David" w:hint="eastAsia"/>
          <w:color w:val="000000"/>
          <w:rtl/>
        </w:rPr>
        <w:t>ה</w:t>
      </w:r>
      <w:r w:rsidR="00727B2E">
        <w:rPr>
          <w:rStyle w:val="normaltextrun"/>
          <w:rFonts w:ascii="David" w:hAnsi="David" w:cs="David" w:hint="cs"/>
          <w:color w:val="000000"/>
          <w:rtl/>
        </w:rPr>
        <w:t xml:space="preserve"> המשפחה/המדינה. נאומה של הסבתא מפיח בבני המשפחה אומץ ואלו פועלים על מנת לשנות את מצבם. נראה כי מחבר הסדרה רומז לצופים שעליהם לקחת אחריות על חייהם. </w:t>
      </w:r>
    </w:p>
    <w:p w:rsidR="00CC5AAC" w:rsidRDefault="00CC5AAC" w:rsidP="004B7A23">
      <w:pPr>
        <w:pStyle w:val="paragraph"/>
        <w:bidi/>
        <w:spacing w:before="0" w:beforeAutospacing="0" w:after="0" w:afterAutospacing="0" w:line="360" w:lineRule="auto"/>
        <w:jc w:val="both"/>
        <w:textAlignment w:val="baseline"/>
        <w:rPr>
          <w:rStyle w:val="normaltextrun"/>
          <w:rFonts w:ascii="David" w:hAnsi="David" w:cs="David"/>
          <w:color w:val="000000"/>
          <w:rtl/>
        </w:rPr>
      </w:pPr>
    </w:p>
    <w:p w:rsidR="004313F6" w:rsidRPr="00E759C2" w:rsidRDefault="004313F6" w:rsidP="004313F6">
      <w:pPr>
        <w:pStyle w:val="paragraph"/>
        <w:bidi/>
        <w:spacing w:before="0" w:beforeAutospacing="0" w:after="0" w:afterAutospacing="0" w:line="360" w:lineRule="auto"/>
        <w:jc w:val="both"/>
        <w:textAlignment w:val="baseline"/>
        <w:rPr>
          <w:rStyle w:val="normaltextrun"/>
          <w:rFonts w:ascii="David" w:hAnsi="David" w:cs="David"/>
          <w:b/>
          <w:bCs/>
          <w:color w:val="000000"/>
          <w:rtl/>
        </w:rPr>
      </w:pPr>
      <w:r w:rsidRPr="00E759C2">
        <w:rPr>
          <w:rStyle w:val="normaltextrun"/>
          <w:rFonts w:ascii="David" w:hAnsi="David" w:cs="David" w:hint="cs"/>
          <w:b/>
          <w:bCs/>
          <w:color w:val="000000"/>
          <w:rtl/>
        </w:rPr>
        <w:t>ניתוח של שתי ביקורות על היצירות</w:t>
      </w:r>
    </w:p>
    <w:p w:rsidR="00B268B4" w:rsidRPr="00E759C2" w:rsidRDefault="00B268B4" w:rsidP="004313F6">
      <w:pPr>
        <w:pStyle w:val="paragraph"/>
        <w:bidi/>
        <w:spacing w:before="0" w:beforeAutospacing="0" w:after="0" w:afterAutospacing="0" w:line="360" w:lineRule="auto"/>
        <w:jc w:val="both"/>
        <w:textAlignment w:val="baseline"/>
        <w:rPr>
          <w:rStyle w:val="normaltextrun"/>
          <w:rFonts w:ascii="David" w:hAnsi="David" w:cs="David"/>
          <w:b/>
          <w:bCs/>
          <w:color w:val="000000"/>
          <w:rtl/>
        </w:rPr>
      </w:pPr>
      <w:r w:rsidRPr="00E759C2">
        <w:rPr>
          <w:rStyle w:val="normaltextrun"/>
          <w:rFonts w:ascii="David" w:hAnsi="David" w:cs="David" w:hint="cs"/>
          <w:b/>
          <w:bCs/>
          <w:color w:val="000000"/>
          <w:rtl/>
        </w:rPr>
        <w:t xml:space="preserve">ביקורות </w:t>
      </w:r>
      <w:r w:rsidR="00E759C2">
        <w:rPr>
          <w:rStyle w:val="normaltextrun"/>
          <w:rFonts w:ascii="David" w:hAnsi="David" w:cs="David" w:hint="cs"/>
          <w:b/>
          <w:bCs/>
          <w:color w:val="000000"/>
          <w:rtl/>
        </w:rPr>
        <w:t>ע</w:t>
      </w:r>
      <w:r w:rsidRPr="00E759C2">
        <w:rPr>
          <w:rStyle w:val="normaltextrun"/>
          <w:rFonts w:ascii="David" w:hAnsi="David" w:cs="David" w:hint="cs"/>
          <w:b/>
          <w:bCs/>
          <w:color w:val="000000"/>
          <w:rtl/>
        </w:rPr>
        <w:t>ל</w:t>
      </w:r>
      <w:r w:rsidR="00E759C2">
        <w:rPr>
          <w:rStyle w:val="normaltextrun"/>
          <w:rFonts w:ascii="David" w:hAnsi="David" w:cs="David" w:hint="cs"/>
          <w:b/>
          <w:bCs/>
          <w:color w:val="000000"/>
          <w:rtl/>
        </w:rPr>
        <w:t xml:space="preserve"> </w:t>
      </w:r>
      <w:r w:rsidRPr="00E759C2">
        <w:rPr>
          <w:rStyle w:val="normaltextrun"/>
          <w:rFonts w:ascii="David" w:hAnsi="David" w:cs="David" w:hint="cs"/>
          <w:b/>
          <w:bCs/>
          <w:color w:val="000000"/>
          <w:rtl/>
        </w:rPr>
        <w:t>ספרו של נדב איל</w:t>
      </w:r>
    </w:p>
    <w:p w:rsidR="003E0749" w:rsidRDefault="003E0749" w:rsidP="003E0749">
      <w:pPr>
        <w:pStyle w:val="paragraph"/>
        <w:numPr>
          <w:ilvl w:val="0"/>
          <w:numId w:val="13"/>
        </w:numPr>
        <w:bidi/>
        <w:spacing w:before="0" w:beforeAutospacing="0" w:after="0" w:afterAutospacing="0" w:line="360" w:lineRule="auto"/>
        <w:jc w:val="both"/>
        <w:textAlignment w:val="baseline"/>
        <w:rPr>
          <w:rStyle w:val="normaltextrun"/>
          <w:rFonts w:ascii="David" w:hAnsi="David" w:cs="David"/>
          <w:color w:val="000000"/>
          <w:rtl/>
        </w:rPr>
      </w:pPr>
      <w:r w:rsidRPr="003E0749">
        <w:rPr>
          <w:rStyle w:val="normaltextrun"/>
          <w:rFonts w:ascii="David" w:hAnsi="David" w:cs="David"/>
          <w:color w:val="000000"/>
          <w:rtl/>
        </w:rPr>
        <w:t>גוטוויין ד'. (2018, 25 ביולי). המרד נגד הגלובליזציה: כך קולע נדב איל לטעמו של מעמד הביניים הישראלי.  אוחזר מ הארץ.</w:t>
      </w:r>
    </w:p>
    <w:p w:rsidR="00627E6F" w:rsidRDefault="00627E6F" w:rsidP="003E0749">
      <w:pPr>
        <w:pStyle w:val="paragraph"/>
        <w:bidi/>
        <w:spacing w:before="0" w:beforeAutospacing="0" w:after="0" w:afterAutospacing="0" w:line="360" w:lineRule="auto"/>
        <w:ind w:left="720"/>
        <w:jc w:val="both"/>
        <w:textAlignment w:val="baseline"/>
        <w:rPr>
          <w:rStyle w:val="normaltextrun"/>
          <w:rFonts w:ascii="David" w:hAnsi="David" w:cs="David"/>
          <w:color w:val="000000"/>
          <w:rtl/>
        </w:rPr>
      </w:pPr>
      <w:r>
        <w:rPr>
          <w:rStyle w:val="normaltextrun"/>
          <w:rFonts w:ascii="David" w:hAnsi="David" w:cs="David" w:hint="cs"/>
          <w:color w:val="000000"/>
          <w:rtl/>
        </w:rPr>
        <w:t xml:space="preserve">מקריאת המאמר </w:t>
      </w:r>
      <w:r w:rsidR="002F0389">
        <w:rPr>
          <w:rStyle w:val="normaltextrun"/>
          <w:rFonts w:ascii="David" w:hAnsi="David" w:cs="David" w:hint="cs"/>
          <w:color w:val="000000"/>
          <w:rtl/>
        </w:rPr>
        <w:t>עולה</w:t>
      </w:r>
      <w:r>
        <w:rPr>
          <w:rStyle w:val="normaltextrun"/>
          <w:rFonts w:ascii="David" w:hAnsi="David" w:cs="David" w:hint="cs"/>
          <w:color w:val="000000"/>
          <w:rtl/>
        </w:rPr>
        <w:t xml:space="preserve"> כי </w:t>
      </w:r>
      <w:r w:rsidR="003A460E">
        <w:rPr>
          <w:rStyle w:val="normaltextrun"/>
          <w:rFonts w:ascii="David" w:hAnsi="David" w:cs="David" w:hint="cs"/>
          <w:color w:val="000000"/>
          <w:rtl/>
        </w:rPr>
        <w:t>דני גוטווי</w:t>
      </w:r>
      <w:r>
        <w:rPr>
          <w:rStyle w:val="normaltextrun"/>
          <w:rFonts w:ascii="David" w:hAnsi="David" w:cs="David" w:hint="cs"/>
          <w:color w:val="000000"/>
          <w:rtl/>
        </w:rPr>
        <w:t>י</w:t>
      </w:r>
      <w:r w:rsidR="003A460E">
        <w:rPr>
          <w:rStyle w:val="normaltextrun"/>
          <w:rFonts w:ascii="David" w:hAnsi="David" w:cs="David" w:hint="cs"/>
          <w:color w:val="000000"/>
          <w:rtl/>
        </w:rPr>
        <w:t xml:space="preserve">ן </w:t>
      </w:r>
      <w:r>
        <w:rPr>
          <w:rStyle w:val="normaltextrun"/>
          <w:rFonts w:ascii="David" w:hAnsi="David" w:cs="David" w:hint="cs"/>
          <w:color w:val="000000"/>
          <w:rtl/>
        </w:rPr>
        <w:t xml:space="preserve">הינו ניאו-ליברל, ואינו אוחז בדעתו של נדב איל. במאמרו, דני גוטוויין </w:t>
      </w:r>
      <w:r w:rsidR="003A460E">
        <w:rPr>
          <w:rStyle w:val="normaltextrun"/>
          <w:rFonts w:ascii="David" w:hAnsi="David" w:cs="David" w:hint="cs"/>
          <w:color w:val="000000"/>
          <w:rtl/>
        </w:rPr>
        <w:t>סוקר את עיקרי רעיונ</w:t>
      </w:r>
      <w:r w:rsidR="00D3613E">
        <w:rPr>
          <w:rStyle w:val="normaltextrun"/>
          <w:rFonts w:ascii="David" w:hAnsi="David" w:cs="David" w:hint="cs"/>
          <w:color w:val="000000"/>
          <w:rtl/>
        </w:rPr>
        <w:t>ות</w:t>
      </w:r>
      <w:r w:rsidR="003A460E">
        <w:rPr>
          <w:rStyle w:val="normaltextrun"/>
          <w:rFonts w:ascii="David" w:hAnsi="David" w:cs="David" w:hint="cs"/>
          <w:color w:val="000000"/>
          <w:rtl/>
        </w:rPr>
        <w:t xml:space="preserve">יו של איל ומציג </w:t>
      </w:r>
      <w:r w:rsidR="00D3613E">
        <w:rPr>
          <w:rStyle w:val="normaltextrun"/>
          <w:rFonts w:ascii="David" w:hAnsi="David" w:cs="David" w:hint="cs"/>
          <w:color w:val="000000"/>
          <w:rtl/>
        </w:rPr>
        <w:t xml:space="preserve">שורה של </w:t>
      </w:r>
      <w:r w:rsidR="003A460E">
        <w:rPr>
          <w:rStyle w:val="normaltextrun"/>
          <w:rFonts w:ascii="David" w:hAnsi="David" w:cs="David" w:hint="cs"/>
          <w:color w:val="000000"/>
          <w:rtl/>
        </w:rPr>
        <w:t>נושאים ש</w:t>
      </w:r>
      <w:r w:rsidR="002F0389">
        <w:rPr>
          <w:rStyle w:val="normaltextrun"/>
          <w:rFonts w:ascii="David" w:hAnsi="David" w:cs="David" w:hint="cs"/>
          <w:color w:val="000000"/>
          <w:rtl/>
        </w:rPr>
        <w:t xml:space="preserve">לדעתו, </w:t>
      </w:r>
      <w:r w:rsidR="003A460E">
        <w:rPr>
          <w:rStyle w:val="normaltextrun"/>
          <w:rFonts w:ascii="David" w:hAnsi="David" w:cs="David" w:hint="cs"/>
          <w:color w:val="000000"/>
          <w:rtl/>
        </w:rPr>
        <w:t xml:space="preserve">איל מתחמק מהם באמצעות הצגת חצאי עובדות </w:t>
      </w:r>
      <w:r w:rsidR="00D3613E">
        <w:rPr>
          <w:rStyle w:val="normaltextrun"/>
          <w:rFonts w:ascii="David" w:hAnsi="David" w:cs="David" w:hint="cs"/>
          <w:color w:val="000000"/>
          <w:rtl/>
        </w:rPr>
        <w:t xml:space="preserve">ולעיתים תוך השמטת עובדות ואי דיוקים. "האופן המגמתי בו נבנה מצג השווא של העדר רצון פוליטי לתיקון הגלובליזציה </w:t>
      </w:r>
      <w:r w:rsidR="00D3613E">
        <w:rPr>
          <w:rStyle w:val="normaltextrun"/>
          <w:rFonts w:ascii="David" w:hAnsi="David" w:cs="David" w:hint="cs"/>
          <w:color w:val="000000"/>
          <w:rtl/>
        </w:rPr>
        <w:lastRenderedPageBreak/>
        <w:t>נחשף באופן בו דן איל במשבר החובות של יוון...  אלא שהאוונגרד שהוא מציג מורכב רק משוללי הגלובליזציה, ניכר שהוא מקפיד להתעלם מן האוונגרד שנאבק לתיקונה... הוא מזכיר רק באופן סתמי את מפלגת "סיריזה" בלי להתייחס לחלופה שהציעה להתמודדות עם המשבר</w:t>
      </w:r>
      <w:r w:rsidR="002F0389">
        <w:rPr>
          <w:rStyle w:val="normaltextrun"/>
          <w:rFonts w:ascii="David" w:hAnsi="David" w:cs="David" w:hint="cs"/>
          <w:color w:val="000000"/>
          <w:rtl/>
        </w:rPr>
        <w:t xml:space="preserve">... </w:t>
      </w:r>
      <w:r w:rsidR="00D3613E">
        <w:rPr>
          <w:rStyle w:val="normaltextrun"/>
          <w:rFonts w:ascii="David" w:hAnsi="David" w:cs="David" w:hint="cs"/>
          <w:color w:val="000000"/>
          <w:rtl/>
        </w:rPr>
        <w:t>טשטוש הרצון הפוליטי בולט גם בהתייחסותו של איל לשמאל ולירוקים. מצד אחד הוא מצ</w:t>
      </w:r>
      <w:r w:rsidR="002F0389">
        <w:rPr>
          <w:rStyle w:val="normaltextrun"/>
          <w:rFonts w:ascii="David" w:hAnsi="David" w:cs="David" w:hint="cs"/>
          <w:color w:val="000000"/>
          <w:rtl/>
        </w:rPr>
        <w:t>ב</w:t>
      </w:r>
      <w:r w:rsidR="00D3613E">
        <w:rPr>
          <w:rStyle w:val="normaltextrun"/>
          <w:rFonts w:ascii="David" w:hAnsi="David" w:cs="David" w:hint="cs"/>
          <w:color w:val="000000"/>
          <w:rtl/>
        </w:rPr>
        <w:t>יע על יחסם המורכב לגלובליזציה</w:t>
      </w:r>
      <w:r w:rsidR="002F0389">
        <w:rPr>
          <w:rStyle w:val="normaltextrun"/>
          <w:rFonts w:ascii="David" w:hAnsi="David" w:cs="David" w:hint="cs"/>
          <w:color w:val="000000"/>
          <w:rtl/>
        </w:rPr>
        <w:t>, ...</w:t>
      </w:r>
      <w:r w:rsidR="00D3613E">
        <w:rPr>
          <w:rStyle w:val="normaltextrun"/>
          <w:rFonts w:ascii="David" w:hAnsi="David" w:cs="David" w:hint="cs"/>
          <w:color w:val="000000"/>
          <w:rtl/>
        </w:rPr>
        <w:t xml:space="preserve"> אך מצד שני הוא חוזר וכורך את המרקסיסטים הסביבתניים יחד עם הפונדמנטליסטים ומציג את כולם כשוללי הגלובליזציה. כך הוא לא רק מוחק את הר</w:t>
      </w:r>
      <w:r w:rsidR="002F0389">
        <w:rPr>
          <w:rStyle w:val="normaltextrun"/>
          <w:rFonts w:ascii="David" w:hAnsi="David" w:cs="David" w:hint="cs"/>
          <w:color w:val="000000"/>
          <w:rtl/>
        </w:rPr>
        <w:t>צ</w:t>
      </w:r>
      <w:r w:rsidR="00D3613E">
        <w:rPr>
          <w:rStyle w:val="normaltextrun"/>
          <w:rFonts w:ascii="David" w:hAnsi="David" w:cs="David" w:hint="cs"/>
          <w:color w:val="000000"/>
          <w:rtl/>
        </w:rPr>
        <w:t>ון הפוליטי לתיקון שמפגינים השמאל והירוקים, אלא גם מגחיך אותו.</w:t>
      </w:r>
      <w:r>
        <w:rPr>
          <w:rStyle w:val="normaltextrun"/>
          <w:rFonts w:ascii="David" w:hAnsi="David" w:cs="David" w:hint="cs"/>
          <w:color w:val="000000"/>
          <w:rtl/>
        </w:rPr>
        <w:t xml:space="preserve">.. באופן דומה איל אינו מזכיר את הניאו ליברליזם, </w:t>
      </w:r>
      <w:r w:rsidRPr="00627E6F">
        <w:rPr>
          <w:rStyle w:val="normaltextrun"/>
          <w:rFonts w:ascii="David" w:hAnsi="David" w:cs="David" w:hint="cs"/>
          <w:b/>
          <w:bCs/>
          <w:color w:val="000000"/>
          <w:rtl/>
        </w:rPr>
        <w:t>אף שבשיח הציבורי ובדיון האקדמי משמש מונח זה להמשגת מרבית הכ</w:t>
      </w:r>
      <w:r>
        <w:rPr>
          <w:rStyle w:val="normaltextrun"/>
          <w:rFonts w:ascii="David" w:hAnsi="David" w:cs="David" w:hint="cs"/>
          <w:b/>
          <w:bCs/>
          <w:color w:val="000000"/>
          <w:rtl/>
        </w:rPr>
        <w:t>ש</w:t>
      </w:r>
      <w:r w:rsidRPr="00627E6F">
        <w:rPr>
          <w:rStyle w:val="normaltextrun"/>
          <w:rFonts w:ascii="David" w:hAnsi="David" w:cs="David" w:hint="cs"/>
          <w:b/>
          <w:bCs/>
          <w:color w:val="000000"/>
          <w:rtl/>
        </w:rPr>
        <w:t>לים הכלכליים והחברתיים שעוררו, לשיטתו, את המרד בגלובליזציה</w:t>
      </w:r>
      <w:r>
        <w:rPr>
          <w:rStyle w:val="normaltextrun"/>
          <w:rFonts w:ascii="David" w:hAnsi="David" w:cs="David" w:hint="cs"/>
          <w:color w:val="000000"/>
          <w:rtl/>
        </w:rPr>
        <w:t xml:space="preserve">" (הדגש אינו במקור, ס.ש.). גוטווין מציג מספר ספרים ומאמרים שכבר הציגו את הכשלים שהוצפו בספרו של איל. כך למשל, </w:t>
      </w:r>
      <w:r w:rsidR="003E0749">
        <w:rPr>
          <w:rStyle w:val="normaltextrun"/>
          <w:rFonts w:ascii="David" w:hAnsi="David" w:cs="David" w:hint="cs"/>
          <w:color w:val="000000"/>
          <w:rtl/>
        </w:rPr>
        <w:t xml:space="preserve">גוטווין מזכיר את </w:t>
      </w:r>
      <w:r w:rsidR="002F0389">
        <w:rPr>
          <w:rStyle w:val="normaltextrun"/>
          <w:rFonts w:ascii="David" w:hAnsi="David" w:cs="David" w:hint="cs"/>
          <w:color w:val="000000"/>
          <w:rtl/>
        </w:rPr>
        <w:t>דיוויד הארווי</w:t>
      </w:r>
      <w:r w:rsidR="003E0749">
        <w:rPr>
          <w:rStyle w:val="normaltextrun"/>
          <w:rFonts w:ascii="David" w:hAnsi="David" w:cs="David" w:hint="cs"/>
          <w:color w:val="000000"/>
          <w:rtl/>
        </w:rPr>
        <w:t>, אשר</w:t>
      </w:r>
      <w:r w:rsidR="002F0389">
        <w:rPr>
          <w:rStyle w:val="normaltextrun"/>
          <w:rFonts w:ascii="David" w:hAnsi="David" w:cs="David" w:hint="cs"/>
          <w:color w:val="000000"/>
          <w:rtl/>
        </w:rPr>
        <w:t xml:space="preserve"> בספרו</w:t>
      </w:r>
      <w:r>
        <w:rPr>
          <w:rStyle w:val="normaltextrun"/>
          <w:rFonts w:ascii="David" w:hAnsi="David" w:cs="David" w:hint="cs"/>
          <w:color w:val="000000"/>
          <w:rtl/>
        </w:rPr>
        <w:t xml:space="preserve"> </w:t>
      </w:r>
      <w:r w:rsidR="003E0749">
        <w:rPr>
          <w:rStyle w:val="normaltextrun"/>
          <w:rFonts w:ascii="David" w:hAnsi="David" w:cs="David" w:hint="cs"/>
          <w:color w:val="000000"/>
          <w:rtl/>
        </w:rPr>
        <w:t xml:space="preserve">""קיצור תולדות הניאו-ליברליזם" </w:t>
      </w:r>
      <w:r w:rsidR="002F0389">
        <w:rPr>
          <w:rStyle w:val="normaltextrun"/>
          <w:rFonts w:ascii="David" w:hAnsi="David" w:cs="David" w:hint="cs"/>
          <w:color w:val="000000"/>
          <w:rtl/>
        </w:rPr>
        <w:t xml:space="preserve">כולל </w:t>
      </w:r>
      <w:r>
        <w:rPr>
          <w:rStyle w:val="normaltextrun"/>
          <w:rFonts w:ascii="David" w:hAnsi="David" w:cs="David" w:hint="cs"/>
          <w:color w:val="000000"/>
          <w:rtl/>
        </w:rPr>
        <w:t xml:space="preserve">המשגת המונח "ניאו-ליברליזם" </w:t>
      </w:r>
      <w:r w:rsidR="002F0389">
        <w:rPr>
          <w:rStyle w:val="normaltextrun"/>
          <w:rFonts w:ascii="David" w:hAnsi="David" w:cs="David" w:hint="cs"/>
          <w:color w:val="000000"/>
          <w:rtl/>
        </w:rPr>
        <w:t xml:space="preserve">ומציגו </w:t>
      </w:r>
      <w:r>
        <w:rPr>
          <w:rStyle w:val="normaltextrun"/>
          <w:rFonts w:ascii="David" w:hAnsi="David" w:cs="David" w:hint="cs"/>
          <w:color w:val="000000"/>
          <w:rtl/>
        </w:rPr>
        <w:t xml:space="preserve">כרצון פוליטי להיאבק בתופעות </w:t>
      </w:r>
      <w:r w:rsidR="003E0749">
        <w:rPr>
          <w:rStyle w:val="normaltextrun"/>
          <w:rFonts w:ascii="David" w:hAnsi="David" w:cs="David" w:hint="cs"/>
          <w:color w:val="000000"/>
          <w:rtl/>
        </w:rPr>
        <w:t xml:space="preserve">המתוארות </w:t>
      </w:r>
      <w:r w:rsidR="002F0389">
        <w:rPr>
          <w:rStyle w:val="normaltextrun"/>
          <w:rFonts w:ascii="David" w:hAnsi="David" w:cs="David" w:hint="cs"/>
          <w:color w:val="000000"/>
          <w:rtl/>
        </w:rPr>
        <w:t>בספרו של איל, אך</w:t>
      </w:r>
      <w:r>
        <w:rPr>
          <w:rStyle w:val="normaltextrun"/>
          <w:rFonts w:ascii="David" w:hAnsi="David" w:cs="David" w:hint="cs"/>
          <w:color w:val="000000"/>
          <w:rtl/>
        </w:rPr>
        <w:t xml:space="preserve"> בעוד שאיל מתעלם מספר זה ודומים לו על מנת להציג לכאורה תמונה של העדר רצון פוליטי להיאבק בתופעות האמורות</w:t>
      </w:r>
      <w:r w:rsidR="002F0389">
        <w:rPr>
          <w:rStyle w:val="normaltextrun"/>
          <w:rFonts w:ascii="David" w:hAnsi="David" w:cs="David" w:hint="cs"/>
          <w:color w:val="000000"/>
          <w:rtl/>
        </w:rPr>
        <w:t>, ישנו זרם מחקרי המציג תופעות אלו וכן קיומו של מאבק פוליטי לתיקונם כזרם "ניאו ליברלי".</w:t>
      </w:r>
      <w:r>
        <w:rPr>
          <w:rStyle w:val="normaltextrun"/>
          <w:rFonts w:ascii="David" w:hAnsi="David" w:cs="David" w:hint="cs"/>
          <w:color w:val="000000"/>
          <w:rtl/>
        </w:rPr>
        <w:t xml:space="preserve"> </w:t>
      </w:r>
    </w:p>
    <w:p w:rsidR="00E759C2" w:rsidRDefault="00E759C2" w:rsidP="003E0749">
      <w:pPr>
        <w:pStyle w:val="paragraph"/>
        <w:bidi/>
        <w:spacing w:before="0" w:beforeAutospacing="0" w:after="0" w:afterAutospacing="0" w:line="360" w:lineRule="auto"/>
        <w:ind w:left="720"/>
        <w:jc w:val="both"/>
        <w:textAlignment w:val="baseline"/>
        <w:rPr>
          <w:rStyle w:val="normaltextrun"/>
          <w:rFonts w:ascii="David" w:hAnsi="David" w:cs="David"/>
          <w:color w:val="000000"/>
          <w:rtl/>
        </w:rPr>
      </w:pPr>
      <w:r>
        <w:rPr>
          <w:rStyle w:val="normaltextrun"/>
          <w:rFonts w:ascii="David" w:hAnsi="David" w:cs="David" w:hint="cs"/>
          <w:color w:val="000000"/>
          <w:rtl/>
        </w:rPr>
        <w:t>לאור לשונו וגישתו של גוטוו</w:t>
      </w:r>
      <w:r w:rsidR="00856E1E">
        <w:rPr>
          <w:rStyle w:val="normaltextrun"/>
          <w:rFonts w:ascii="David" w:hAnsi="David" w:cs="David" w:hint="cs"/>
          <w:color w:val="000000"/>
          <w:rtl/>
        </w:rPr>
        <w:t>י</w:t>
      </w:r>
      <w:r>
        <w:rPr>
          <w:rStyle w:val="normaltextrun"/>
          <w:rFonts w:ascii="David" w:hAnsi="David" w:cs="David" w:hint="cs"/>
          <w:color w:val="000000"/>
          <w:rtl/>
        </w:rPr>
        <w:t xml:space="preserve">ין במאמרו, נראה כי הוא מחזיק בדעה מחקרית שונה </w:t>
      </w:r>
      <w:r w:rsidR="002F0389">
        <w:rPr>
          <w:rStyle w:val="normaltextrun"/>
          <w:rFonts w:ascii="David" w:hAnsi="David" w:cs="David" w:hint="cs"/>
          <w:color w:val="000000"/>
          <w:rtl/>
        </w:rPr>
        <w:t>ו</w:t>
      </w:r>
      <w:r>
        <w:rPr>
          <w:rStyle w:val="normaltextrun"/>
          <w:rFonts w:ascii="David" w:hAnsi="David" w:cs="David" w:hint="cs"/>
          <w:color w:val="000000"/>
          <w:rtl/>
        </w:rPr>
        <w:t>נקודת מבט שונה. גוטוו</w:t>
      </w:r>
      <w:r w:rsidR="00856E1E">
        <w:rPr>
          <w:rStyle w:val="normaltextrun"/>
          <w:rFonts w:ascii="David" w:hAnsi="David" w:cs="David" w:hint="cs"/>
          <w:color w:val="000000"/>
          <w:rtl/>
        </w:rPr>
        <w:t>י</w:t>
      </w:r>
      <w:r>
        <w:rPr>
          <w:rStyle w:val="normaltextrun"/>
          <w:rFonts w:ascii="David" w:hAnsi="David" w:cs="David" w:hint="cs"/>
          <w:color w:val="000000"/>
          <w:rtl/>
        </w:rPr>
        <w:t>ין אינו מכחיש את קיומן של התופעות</w:t>
      </w:r>
      <w:r w:rsidR="002F0389">
        <w:rPr>
          <w:rStyle w:val="normaltextrun"/>
          <w:rFonts w:ascii="David" w:hAnsi="David" w:cs="David" w:hint="cs"/>
          <w:color w:val="000000"/>
          <w:rtl/>
        </w:rPr>
        <w:t xml:space="preserve"> עליהן מצביע איל</w:t>
      </w:r>
      <w:r>
        <w:rPr>
          <w:rStyle w:val="normaltextrun"/>
          <w:rFonts w:ascii="David" w:hAnsi="David" w:cs="David" w:hint="cs"/>
          <w:color w:val="000000"/>
          <w:rtl/>
        </w:rPr>
        <w:t xml:space="preserve">, </w:t>
      </w:r>
      <w:r w:rsidR="002F0389">
        <w:rPr>
          <w:rStyle w:val="normaltextrun"/>
          <w:rFonts w:ascii="David" w:hAnsi="David" w:cs="David" w:hint="cs"/>
          <w:color w:val="000000"/>
          <w:rtl/>
        </w:rPr>
        <w:t xml:space="preserve">אך </w:t>
      </w:r>
      <w:r>
        <w:rPr>
          <w:rStyle w:val="normaltextrun"/>
          <w:rFonts w:ascii="David" w:hAnsi="David" w:cs="David" w:hint="cs"/>
          <w:color w:val="000000"/>
          <w:rtl/>
        </w:rPr>
        <w:t xml:space="preserve">הוא מדגיש כי </w:t>
      </w:r>
      <w:r w:rsidR="002F0389">
        <w:rPr>
          <w:rStyle w:val="normaltextrun"/>
          <w:rFonts w:ascii="David" w:hAnsi="David" w:cs="David" w:hint="cs"/>
          <w:color w:val="000000"/>
          <w:rtl/>
        </w:rPr>
        <w:t>המשגת הגלובליז</w:t>
      </w:r>
      <w:r w:rsidR="00856E1E">
        <w:rPr>
          <w:rStyle w:val="normaltextrun"/>
          <w:rFonts w:ascii="David" w:hAnsi="David" w:cs="David" w:hint="cs"/>
          <w:color w:val="000000"/>
          <w:rtl/>
        </w:rPr>
        <w:t>צ</w:t>
      </w:r>
      <w:r w:rsidR="002F0389">
        <w:rPr>
          <w:rStyle w:val="normaltextrun"/>
          <w:rFonts w:ascii="David" w:hAnsi="David" w:cs="David" w:hint="cs"/>
          <w:color w:val="000000"/>
          <w:rtl/>
        </w:rPr>
        <w:t xml:space="preserve">יה של איל באמצעות אותן </w:t>
      </w:r>
      <w:r>
        <w:rPr>
          <w:rStyle w:val="normaltextrun"/>
          <w:rFonts w:ascii="David" w:hAnsi="David" w:cs="David" w:hint="cs"/>
          <w:color w:val="000000"/>
          <w:rtl/>
        </w:rPr>
        <w:t>תופעות</w:t>
      </w:r>
      <w:r w:rsidR="002F0389">
        <w:rPr>
          <w:rStyle w:val="normaltextrun"/>
          <w:rFonts w:ascii="David" w:hAnsi="David" w:cs="David" w:hint="cs"/>
          <w:color w:val="000000"/>
          <w:rtl/>
        </w:rPr>
        <w:t xml:space="preserve"> אינה שלמה</w:t>
      </w:r>
      <w:r>
        <w:rPr>
          <w:rStyle w:val="normaltextrun"/>
          <w:rFonts w:ascii="David" w:hAnsi="David" w:cs="David" w:hint="cs"/>
          <w:color w:val="000000"/>
          <w:rtl/>
        </w:rPr>
        <w:t xml:space="preserve"> ואינ</w:t>
      </w:r>
      <w:r w:rsidR="002F0389">
        <w:rPr>
          <w:rStyle w:val="normaltextrun"/>
          <w:rFonts w:ascii="David" w:hAnsi="David" w:cs="David" w:hint="cs"/>
          <w:color w:val="000000"/>
          <w:rtl/>
        </w:rPr>
        <w:t>ה</w:t>
      </w:r>
      <w:r>
        <w:rPr>
          <w:rStyle w:val="normaltextrun"/>
          <w:rFonts w:ascii="David" w:hAnsi="David" w:cs="David" w:hint="cs"/>
          <w:color w:val="000000"/>
          <w:rtl/>
        </w:rPr>
        <w:t xml:space="preserve"> מציג</w:t>
      </w:r>
      <w:r w:rsidR="00B13C96">
        <w:rPr>
          <w:rStyle w:val="normaltextrun"/>
          <w:rFonts w:ascii="David" w:hAnsi="David" w:cs="David" w:hint="cs"/>
          <w:color w:val="000000"/>
          <w:rtl/>
        </w:rPr>
        <w:t>ה</w:t>
      </w:r>
      <w:r>
        <w:rPr>
          <w:rStyle w:val="normaltextrun"/>
          <w:rFonts w:ascii="David" w:hAnsi="David" w:cs="David" w:hint="cs"/>
          <w:color w:val="000000"/>
          <w:rtl/>
        </w:rPr>
        <w:t xml:space="preserve"> את כל קשת הדעות </w:t>
      </w:r>
      <w:r w:rsidR="002F0389">
        <w:rPr>
          <w:rStyle w:val="normaltextrun"/>
          <w:rFonts w:ascii="David" w:hAnsi="David" w:cs="David" w:hint="cs"/>
          <w:color w:val="000000"/>
          <w:rtl/>
        </w:rPr>
        <w:t xml:space="preserve">המחקרית </w:t>
      </w:r>
      <w:r>
        <w:rPr>
          <w:rStyle w:val="normaltextrun"/>
          <w:rFonts w:ascii="David" w:hAnsi="David" w:cs="David" w:hint="cs"/>
          <w:color w:val="000000"/>
          <w:rtl/>
        </w:rPr>
        <w:t>הקיימת</w:t>
      </w:r>
      <w:r w:rsidR="00B13C96">
        <w:rPr>
          <w:rStyle w:val="normaltextrun"/>
          <w:rFonts w:ascii="David" w:hAnsi="David" w:cs="David" w:hint="cs"/>
          <w:color w:val="000000"/>
          <w:rtl/>
        </w:rPr>
        <w:t>. לדבריו</w:t>
      </w:r>
      <w:r>
        <w:rPr>
          <w:rStyle w:val="normaltextrun"/>
          <w:rFonts w:ascii="David" w:hAnsi="David" w:cs="David" w:hint="cs"/>
          <w:color w:val="000000"/>
          <w:rtl/>
        </w:rPr>
        <w:t xml:space="preserve">, איל </w:t>
      </w:r>
      <w:r w:rsidR="002F0389">
        <w:rPr>
          <w:rStyle w:val="normaltextrun"/>
          <w:rFonts w:ascii="David" w:hAnsi="David" w:cs="David" w:hint="cs"/>
          <w:color w:val="000000"/>
          <w:rtl/>
        </w:rPr>
        <w:t>מציג רק נקודות קיצון על פי ראות עיניו ו</w:t>
      </w:r>
      <w:r>
        <w:rPr>
          <w:rStyle w:val="normaltextrun"/>
          <w:rFonts w:ascii="David" w:hAnsi="David" w:cs="David" w:hint="cs"/>
          <w:color w:val="000000"/>
          <w:rtl/>
        </w:rPr>
        <w:t xml:space="preserve">מתעלם </w:t>
      </w:r>
      <w:r w:rsidR="002F0389">
        <w:rPr>
          <w:rStyle w:val="normaltextrun"/>
          <w:rFonts w:ascii="David" w:hAnsi="David" w:cs="David" w:hint="cs"/>
          <w:color w:val="000000"/>
          <w:rtl/>
        </w:rPr>
        <w:t>מתופעות אחרות</w:t>
      </w:r>
      <w:r>
        <w:rPr>
          <w:rStyle w:val="normaltextrun"/>
          <w:rFonts w:ascii="David" w:hAnsi="David" w:cs="David" w:hint="cs"/>
          <w:color w:val="000000"/>
          <w:rtl/>
        </w:rPr>
        <w:t xml:space="preserve"> ומספרות קיימת המטפלים בממצאיו מנקודת מבט אחרות. </w:t>
      </w:r>
    </w:p>
    <w:p w:rsidR="002F0389" w:rsidRDefault="002F0389" w:rsidP="002F0389">
      <w:pPr>
        <w:pStyle w:val="paragraph"/>
        <w:bidi/>
        <w:spacing w:before="0" w:beforeAutospacing="0" w:after="0" w:afterAutospacing="0" w:line="360" w:lineRule="auto"/>
        <w:jc w:val="both"/>
        <w:textAlignment w:val="baseline"/>
        <w:rPr>
          <w:rStyle w:val="normaltextrun"/>
          <w:rFonts w:ascii="David" w:hAnsi="David" w:cs="David"/>
          <w:color w:val="000000"/>
          <w:rtl/>
        </w:rPr>
      </w:pPr>
    </w:p>
    <w:p w:rsidR="00E759C2" w:rsidRDefault="00E759C2" w:rsidP="003E0749">
      <w:pPr>
        <w:pStyle w:val="paragraph"/>
        <w:numPr>
          <w:ilvl w:val="0"/>
          <w:numId w:val="13"/>
        </w:numPr>
        <w:bidi/>
        <w:spacing w:before="0" w:beforeAutospacing="0" w:after="0" w:afterAutospacing="0" w:line="360" w:lineRule="auto"/>
        <w:jc w:val="both"/>
        <w:textAlignment w:val="baseline"/>
        <w:rPr>
          <w:rStyle w:val="normaltextrun"/>
          <w:rFonts w:ascii="David" w:hAnsi="David" w:cs="David"/>
          <w:b/>
          <w:bCs/>
          <w:color w:val="000000"/>
          <w:rtl/>
        </w:rPr>
      </w:pPr>
      <w:r w:rsidRPr="00E759C2">
        <w:rPr>
          <w:rStyle w:val="normaltextrun"/>
          <w:rFonts w:ascii="David" w:hAnsi="David" w:cs="David" w:hint="cs"/>
          <w:b/>
          <w:bCs/>
          <w:color w:val="000000"/>
          <w:rtl/>
        </w:rPr>
        <w:t>שלי יחימוביץ, "המרד נגד ה</w:t>
      </w:r>
      <w:r w:rsidR="002F0389">
        <w:rPr>
          <w:rStyle w:val="normaltextrun"/>
          <w:rFonts w:ascii="David" w:hAnsi="David" w:cs="David" w:hint="cs"/>
          <w:b/>
          <w:bCs/>
          <w:color w:val="000000"/>
          <w:rtl/>
        </w:rPr>
        <w:t>ג</w:t>
      </w:r>
      <w:r w:rsidRPr="00E759C2">
        <w:rPr>
          <w:rStyle w:val="normaltextrun"/>
          <w:rFonts w:ascii="David" w:hAnsi="David" w:cs="David" w:hint="cs"/>
          <w:b/>
          <w:bCs/>
          <w:color w:val="000000"/>
          <w:rtl/>
        </w:rPr>
        <w:t>לובליזציה: נדב אייל מרתק</w:t>
      </w:r>
      <w:r>
        <w:rPr>
          <w:rStyle w:val="normaltextrun"/>
          <w:rFonts w:ascii="David" w:hAnsi="David" w:cs="David" w:hint="cs"/>
          <w:b/>
          <w:bCs/>
          <w:color w:val="000000"/>
          <w:rtl/>
        </w:rPr>
        <w:t>"</w:t>
      </w:r>
      <w:r w:rsidRPr="00E759C2">
        <w:rPr>
          <w:rStyle w:val="normaltextrun"/>
          <w:rFonts w:ascii="David" w:hAnsi="David" w:cs="David" w:hint="cs"/>
          <w:b/>
          <w:bCs/>
          <w:color w:val="000000"/>
          <w:rtl/>
        </w:rPr>
        <w:t xml:space="preserve">, </w:t>
      </w:r>
      <w:r w:rsidRPr="00E759C2">
        <w:rPr>
          <w:rStyle w:val="normaltextrun"/>
          <w:rFonts w:ascii="David" w:hAnsi="David" w:cs="David"/>
          <w:b/>
          <w:bCs/>
          <w:color w:val="000000"/>
        </w:rPr>
        <w:t>ynet</w:t>
      </w:r>
      <w:r w:rsidRPr="00E759C2">
        <w:rPr>
          <w:rStyle w:val="normaltextrun"/>
          <w:rFonts w:ascii="David" w:hAnsi="David" w:cs="David" w:hint="cs"/>
          <w:b/>
          <w:bCs/>
          <w:color w:val="000000"/>
          <w:rtl/>
        </w:rPr>
        <w:t>, 8.6.2018</w:t>
      </w:r>
    </w:p>
    <w:p w:rsidR="00B13C96" w:rsidRPr="00B13C96" w:rsidRDefault="00B13C96" w:rsidP="003E0749">
      <w:pPr>
        <w:pStyle w:val="paragraph"/>
        <w:bidi/>
        <w:spacing w:before="0" w:beforeAutospacing="0" w:after="0" w:afterAutospacing="0" w:line="360" w:lineRule="auto"/>
        <w:ind w:left="720"/>
        <w:jc w:val="both"/>
        <w:textAlignment w:val="baseline"/>
        <w:rPr>
          <w:rStyle w:val="normaltextrun"/>
          <w:rFonts w:ascii="David" w:hAnsi="David" w:cs="David"/>
          <w:color w:val="000000"/>
          <w:rtl/>
        </w:rPr>
      </w:pPr>
      <w:r w:rsidRPr="00B13C96">
        <w:rPr>
          <w:rStyle w:val="normaltextrun"/>
          <w:rFonts w:ascii="David" w:hAnsi="David" w:cs="David" w:hint="cs"/>
          <w:color w:val="000000"/>
          <w:rtl/>
        </w:rPr>
        <w:t xml:space="preserve">שלי יחימוביץ </w:t>
      </w:r>
      <w:r>
        <w:rPr>
          <w:rStyle w:val="normaltextrun"/>
          <w:rFonts w:ascii="David" w:hAnsi="David" w:cs="David" w:hint="cs"/>
          <w:color w:val="000000"/>
          <w:rtl/>
        </w:rPr>
        <w:t>תומכת בעמדתו של איל ומחזיקה בדעה דומה לדעתו. היא משקפת ומהדהדת את דעותיו "</w:t>
      </w:r>
      <w:r w:rsidR="00856E1E">
        <w:rPr>
          <w:rStyle w:val="normaltextrun"/>
          <w:rFonts w:ascii="David" w:hAnsi="David" w:cs="David" w:hint="cs"/>
          <w:color w:val="000000"/>
          <w:rtl/>
        </w:rPr>
        <w:t>ס</w:t>
      </w:r>
      <w:r>
        <w:rPr>
          <w:rStyle w:val="normaltextrun"/>
          <w:rFonts w:ascii="David" w:hAnsi="David" w:cs="David" w:hint="cs"/>
          <w:color w:val="000000"/>
          <w:rtl/>
        </w:rPr>
        <w:t>פרו של נדב איל אינו מבקש מהפכה אלא תיקון עמוק. בהופן סוחף, הוא מצליח לנהגיש ולהאניש תופעות כלכליות, תרבותיות ומוסריות מורכבות, ומסביר למה הגלובליזציה היא דווקא כר להגשמת חלומות</w:t>
      </w:r>
      <w:r w:rsidR="00856E1E">
        <w:rPr>
          <w:rStyle w:val="normaltextrun"/>
          <w:rFonts w:ascii="David" w:hAnsi="David" w:cs="David" w:hint="cs"/>
          <w:color w:val="000000"/>
          <w:rtl/>
        </w:rPr>
        <w:t>"</w:t>
      </w:r>
      <w:r>
        <w:rPr>
          <w:rStyle w:val="normaltextrun"/>
          <w:rFonts w:ascii="David" w:hAnsi="David" w:cs="David" w:hint="cs"/>
          <w:color w:val="000000"/>
          <w:rtl/>
        </w:rPr>
        <w:t xml:space="preserve">. </w:t>
      </w:r>
    </w:p>
    <w:p w:rsidR="00E759C2" w:rsidRDefault="00E759C2" w:rsidP="00E759C2">
      <w:pPr>
        <w:pStyle w:val="paragraph"/>
        <w:bidi/>
        <w:spacing w:before="0" w:beforeAutospacing="0" w:after="0" w:afterAutospacing="0" w:line="360" w:lineRule="auto"/>
        <w:jc w:val="both"/>
        <w:textAlignment w:val="baseline"/>
        <w:rPr>
          <w:rStyle w:val="normaltextrun"/>
          <w:rFonts w:ascii="David" w:hAnsi="David" w:cs="David"/>
          <w:color w:val="000000"/>
          <w:rtl/>
        </w:rPr>
      </w:pPr>
    </w:p>
    <w:p w:rsidR="00987B83" w:rsidRDefault="00987B83" w:rsidP="004112EB">
      <w:pPr>
        <w:pStyle w:val="paragraph"/>
        <w:bidi/>
        <w:spacing w:before="0" w:beforeAutospacing="0" w:after="0" w:afterAutospacing="0" w:line="360" w:lineRule="auto"/>
        <w:textAlignment w:val="baseline"/>
        <w:rPr>
          <w:rStyle w:val="normaltextrun"/>
          <w:rFonts w:ascii="David" w:hAnsi="David" w:cs="David"/>
          <w:b/>
          <w:bCs/>
          <w:color w:val="000000"/>
          <w:rtl/>
        </w:rPr>
      </w:pPr>
      <w:r>
        <w:rPr>
          <w:rStyle w:val="normaltextrun"/>
          <w:rFonts w:ascii="David" w:hAnsi="David" w:cs="David" w:hint="cs"/>
          <w:b/>
          <w:bCs/>
          <w:color w:val="000000"/>
          <w:rtl/>
        </w:rPr>
        <w:t xml:space="preserve">ביקורות </w:t>
      </w:r>
      <w:r w:rsidR="004112EB">
        <w:rPr>
          <w:rStyle w:val="normaltextrun"/>
          <w:rFonts w:ascii="David" w:hAnsi="David" w:cs="David" w:hint="cs"/>
          <w:b/>
          <w:bCs/>
          <w:color w:val="000000"/>
          <w:rtl/>
        </w:rPr>
        <w:t xml:space="preserve">על </w:t>
      </w:r>
      <w:r>
        <w:rPr>
          <w:rStyle w:val="normaltextrun"/>
          <w:rFonts w:ascii="David" w:hAnsi="David" w:cs="David" w:hint="cs"/>
          <w:b/>
          <w:bCs/>
          <w:color w:val="000000"/>
          <w:rtl/>
        </w:rPr>
        <w:t>ספרו של יובל נח הררי</w:t>
      </w:r>
    </w:p>
    <w:p w:rsidR="00987B83" w:rsidRDefault="00953A9F" w:rsidP="00953A9F">
      <w:pPr>
        <w:pStyle w:val="paragraph"/>
        <w:numPr>
          <w:ilvl w:val="0"/>
          <w:numId w:val="14"/>
        </w:numPr>
        <w:bidi/>
        <w:spacing w:before="0" w:beforeAutospacing="0" w:after="0" w:afterAutospacing="0" w:line="360" w:lineRule="auto"/>
        <w:textAlignment w:val="baseline"/>
        <w:rPr>
          <w:rStyle w:val="normaltextrun"/>
          <w:rFonts w:ascii="David" w:hAnsi="David" w:cs="David"/>
          <w:b/>
          <w:bCs/>
          <w:color w:val="000000"/>
          <w:rtl/>
        </w:rPr>
      </w:pPr>
      <w:r>
        <w:rPr>
          <w:rStyle w:val="normaltextrun"/>
          <w:rFonts w:ascii="David" w:hAnsi="David" w:cs="David"/>
          <w:b/>
          <w:bCs/>
          <w:color w:val="000000"/>
        </w:rPr>
        <w:t xml:space="preserve">Lewis, H.  (2018, 15 Aug) </w:t>
      </w:r>
      <w:r w:rsidR="00987B83">
        <w:rPr>
          <w:rStyle w:val="normaltextrun"/>
          <w:rFonts w:ascii="David" w:hAnsi="David" w:cs="David"/>
          <w:b/>
          <w:bCs/>
          <w:color w:val="000000"/>
        </w:rPr>
        <w:t xml:space="preserve">21 </w:t>
      </w:r>
      <w:r w:rsidR="00987B83">
        <w:rPr>
          <w:rStyle w:val="normaltextrun"/>
          <w:rFonts w:ascii="David" w:hAnsi="David" w:cs="David" w:hint="cs"/>
          <w:b/>
          <w:bCs/>
          <w:color w:val="000000"/>
        </w:rPr>
        <w:t>L</w:t>
      </w:r>
      <w:r w:rsidR="00987B83">
        <w:rPr>
          <w:rStyle w:val="normaltextrun"/>
          <w:rFonts w:ascii="David" w:hAnsi="David" w:cs="David"/>
          <w:b/>
          <w:bCs/>
          <w:color w:val="000000"/>
        </w:rPr>
        <w:t>essons for the Century by Yuval Noah Harari review – a guru for our times? The Guardian</w:t>
      </w:r>
      <w:r>
        <w:rPr>
          <w:rStyle w:val="normaltextrun"/>
          <w:rFonts w:ascii="David" w:hAnsi="David" w:cs="David"/>
          <w:b/>
          <w:bCs/>
          <w:color w:val="000000"/>
        </w:rPr>
        <w:t>.</w:t>
      </w:r>
      <w:r w:rsidR="00987B83">
        <w:rPr>
          <w:rStyle w:val="normaltextrun"/>
          <w:rFonts w:ascii="David" w:hAnsi="David" w:cs="David" w:hint="cs"/>
          <w:b/>
          <w:bCs/>
          <w:color w:val="000000"/>
          <w:rtl/>
        </w:rPr>
        <w:t xml:space="preserve"> </w:t>
      </w:r>
      <w:r w:rsidR="00987B83">
        <w:rPr>
          <w:rStyle w:val="normaltextrun"/>
          <w:rFonts w:ascii="David" w:hAnsi="David" w:cs="David"/>
          <w:b/>
          <w:bCs/>
          <w:color w:val="000000"/>
        </w:rPr>
        <w:t xml:space="preserve"> </w:t>
      </w:r>
    </w:p>
    <w:p w:rsidR="00987B83" w:rsidRDefault="003E10C1" w:rsidP="003E0749">
      <w:pPr>
        <w:pStyle w:val="paragraph"/>
        <w:bidi/>
        <w:spacing w:before="0" w:beforeAutospacing="0" w:after="0" w:afterAutospacing="0" w:line="360" w:lineRule="auto"/>
        <w:ind w:left="720"/>
        <w:jc w:val="both"/>
        <w:textAlignment w:val="baseline"/>
        <w:rPr>
          <w:rStyle w:val="normaltextrun"/>
          <w:rFonts w:ascii="David" w:hAnsi="David" w:cs="David"/>
          <w:color w:val="000000"/>
          <w:rtl/>
        </w:rPr>
      </w:pPr>
      <w:r>
        <w:rPr>
          <w:rStyle w:val="normaltextrun"/>
          <w:rFonts w:ascii="David" w:hAnsi="David" w:cs="David" w:hint="cs"/>
          <w:color w:val="000000"/>
          <w:rtl/>
        </w:rPr>
        <w:t xml:space="preserve">הביקורת של הלן לואיס מהגרדיאן טוענת כי הררי, אשר הצליח מאוד בספרו הראשון, עד כדי כך שמארק צוקרברג המליץ עליו, רידלי סקוט מעוניין ליצור ממנו סדרת טלויזיה וברק אובמה ציין שהוא סיפק לו פרספקטיבה. גם ספרו השני היה מאוד מוצלח, ואילו הספר השלישי מצליח כי יובל נח הררי הפך לגורו. לטענתה חלק גדול מהחומר ממוחזר, גם אם מידי פעם הוא עוסק בנושאים אקטואליים כגון: פייק ניוז ודונאלד טראמפ. </w:t>
      </w:r>
    </w:p>
    <w:p w:rsidR="00441616" w:rsidRDefault="007F7C85" w:rsidP="003E0749">
      <w:pPr>
        <w:pStyle w:val="paragraph"/>
        <w:bidi/>
        <w:spacing w:before="0" w:beforeAutospacing="0" w:after="0" w:afterAutospacing="0" w:line="360" w:lineRule="auto"/>
        <w:ind w:left="720"/>
        <w:jc w:val="both"/>
        <w:textAlignment w:val="baseline"/>
        <w:rPr>
          <w:rStyle w:val="normaltextrun"/>
          <w:rFonts w:ascii="David" w:hAnsi="David" w:cs="David"/>
          <w:color w:val="000000"/>
          <w:rtl/>
        </w:rPr>
      </w:pPr>
      <w:r>
        <w:rPr>
          <w:rStyle w:val="normaltextrun"/>
          <w:rFonts w:ascii="David" w:hAnsi="David" w:cs="David" w:hint="cs"/>
          <w:color w:val="000000"/>
          <w:rtl/>
        </w:rPr>
        <w:t xml:space="preserve">הלן לואיס משווה את הררי לגורואים שהתפתחו בשנים האחרונות. הררי הוא הגורו לאנשים שהבריקו בילדותם ואינם מבינים מדוע אינם מצליחים היום להיות שמחים. עוד </w:t>
      </w:r>
      <w:r>
        <w:rPr>
          <w:rStyle w:val="normaltextrun"/>
          <w:rFonts w:ascii="David" w:hAnsi="David" w:cs="David" w:hint="cs"/>
          <w:color w:val="000000"/>
          <w:rtl/>
        </w:rPr>
        <w:lastRenderedPageBreak/>
        <w:t xml:space="preserve">היא מציינת כי הספר נראה מוזר והוא נראה כאוסף מאמרים שפורסמו זה מכבר בעיתונות. ברובו ממחזר כתבות קודמות עם מספר חידושים והברקות. </w:t>
      </w:r>
    </w:p>
    <w:p w:rsidR="007F7C85" w:rsidRDefault="007F7C85" w:rsidP="003E0749">
      <w:pPr>
        <w:pStyle w:val="paragraph"/>
        <w:bidi/>
        <w:spacing w:before="0" w:beforeAutospacing="0" w:after="0" w:afterAutospacing="0" w:line="360" w:lineRule="auto"/>
        <w:ind w:left="720"/>
        <w:jc w:val="both"/>
        <w:textAlignment w:val="baseline"/>
        <w:rPr>
          <w:rStyle w:val="normaltextrun"/>
          <w:rFonts w:ascii="David" w:hAnsi="David" w:cs="David"/>
          <w:color w:val="000000"/>
          <w:rtl/>
        </w:rPr>
      </w:pPr>
      <w:r>
        <w:rPr>
          <w:rStyle w:val="normaltextrun"/>
          <w:rFonts w:ascii="David" w:hAnsi="David" w:cs="David" w:hint="cs"/>
          <w:color w:val="000000"/>
          <w:rtl/>
        </w:rPr>
        <w:t xml:space="preserve">הלן לואיס אינה מציגה תיאוריה מחקרית שונה ואינה מציגה נקודת מבט חדש. היא גם אינה מעבירה ביקורת על יצירותיו הקודמות של הררי. </w:t>
      </w:r>
      <w:r w:rsidR="00007133">
        <w:rPr>
          <w:rStyle w:val="normaltextrun"/>
          <w:rFonts w:ascii="David" w:hAnsi="David" w:cs="David" w:hint="cs"/>
          <w:color w:val="000000"/>
          <w:rtl/>
        </w:rPr>
        <w:t xml:space="preserve">בסופו של דבר היא מאמצת גישה דומה, אך </w:t>
      </w:r>
      <w:r>
        <w:rPr>
          <w:rStyle w:val="normaltextrun"/>
          <w:rFonts w:ascii="David" w:hAnsi="David" w:cs="David" w:hint="cs"/>
          <w:color w:val="000000"/>
          <w:rtl/>
        </w:rPr>
        <w:t>עם זאת, היא טוענת להיעדר חידושים משמעותיים</w:t>
      </w:r>
      <w:r w:rsidR="00007133">
        <w:rPr>
          <w:rStyle w:val="normaltextrun"/>
          <w:rFonts w:ascii="David" w:hAnsi="David" w:cs="David" w:hint="cs"/>
          <w:color w:val="000000"/>
          <w:rtl/>
        </w:rPr>
        <w:t xml:space="preserve"> בספר הנוכחי</w:t>
      </w:r>
      <w:r>
        <w:rPr>
          <w:rStyle w:val="normaltextrun"/>
          <w:rFonts w:ascii="David" w:hAnsi="David" w:cs="David" w:hint="cs"/>
          <w:color w:val="000000"/>
          <w:rtl/>
        </w:rPr>
        <w:t xml:space="preserve">. </w:t>
      </w:r>
    </w:p>
    <w:p w:rsidR="007F7C85" w:rsidRDefault="007F7C85" w:rsidP="007F7C85">
      <w:pPr>
        <w:pStyle w:val="paragraph"/>
        <w:bidi/>
        <w:spacing w:before="0" w:beforeAutospacing="0" w:after="0" w:afterAutospacing="0" w:line="360" w:lineRule="auto"/>
        <w:jc w:val="both"/>
        <w:textAlignment w:val="baseline"/>
        <w:rPr>
          <w:rStyle w:val="normaltextrun"/>
          <w:rFonts w:ascii="David" w:hAnsi="David" w:cs="David"/>
          <w:color w:val="000000"/>
          <w:rtl/>
        </w:rPr>
      </w:pPr>
    </w:p>
    <w:p w:rsidR="00007133" w:rsidRPr="00E330B2" w:rsidRDefault="000B734E" w:rsidP="00953A9F">
      <w:pPr>
        <w:pStyle w:val="paragraph"/>
        <w:numPr>
          <w:ilvl w:val="0"/>
          <w:numId w:val="14"/>
        </w:numPr>
        <w:bidi/>
        <w:spacing w:before="0" w:beforeAutospacing="0" w:after="0" w:afterAutospacing="0" w:line="360" w:lineRule="auto"/>
        <w:jc w:val="both"/>
        <w:textAlignment w:val="baseline"/>
        <w:rPr>
          <w:rStyle w:val="normaltextrun"/>
          <w:rFonts w:ascii="David" w:hAnsi="David" w:cs="David"/>
          <w:b/>
          <w:bCs/>
          <w:color w:val="000000"/>
          <w:rtl/>
        </w:rPr>
      </w:pPr>
      <w:r w:rsidRPr="00E330B2">
        <w:rPr>
          <w:rStyle w:val="normaltextrun"/>
          <w:rFonts w:ascii="David" w:hAnsi="David" w:cs="David"/>
          <w:b/>
          <w:bCs/>
          <w:color w:val="000000"/>
          <w:rtl/>
        </w:rPr>
        <w:t>פליישמן</w:t>
      </w:r>
      <w:r w:rsidR="00953A9F">
        <w:rPr>
          <w:rStyle w:val="normaltextrun"/>
          <w:rFonts w:ascii="David" w:hAnsi="David" w:cs="David" w:hint="cs"/>
          <w:b/>
          <w:bCs/>
          <w:color w:val="000000"/>
          <w:rtl/>
        </w:rPr>
        <w:t xml:space="preserve"> א'.</w:t>
      </w:r>
      <w:r w:rsidRPr="00E330B2">
        <w:rPr>
          <w:rStyle w:val="normaltextrun"/>
          <w:rFonts w:ascii="David" w:hAnsi="David" w:cs="David"/>
          <w:b/>
          <w:bCs/>
          <w:color w:val="000000"/>
          <w:rtl/>
        </w:rPr>
        <w:t xml:space="preserve"> </w:t>
      </w:r>
      <w:r w:rsidR="00953A9F">
        <w:rPr>
          <w:rStyle w:val="normaltextrun"/>
          <w:rFonts w:ascii="David" w:hAnsi="David" w:cs="David" w:hint="cs"/>
          <w:b/>
          <w:bCs/>
          <w:color w:val="000000"/>
          <w:rtl/>
        </w:rPr>
        <w:t>(</w:t>
      </w:r>
      <w:r w:rsidR="00953A9F" w:rsidRPr="00E330B2">
        <w:rPr>
          <w:rStyle w:val="normaltextrun"/>
          <w:rFonts w:ascii="David" w:hAnsi="David" w:cs="David"/>
          <w:b/>
          <w:bCs/>
          <w:color w:val="000000"/>
          <w:rtl/>
        </w:rPr>
        <w:t>23 ביולי 2019</w:t>
      </w:r>
      <w:r w:rsidR="00953A9F">
        <w:rPr>
          <w:rStyle w:val="normaltextrun"/>
          <w:rFonts w:ascii="David" w:hAnsi="David" w:cs="David" w:hint="cs"/>
          <w:b/>
          <w:bCs/>
          <w:color w:val="000000"/>
          <w:rtl/>
        </w:rPr>
        <w:t xml:space="preserve">), </w:t>
      </w:r>
      <w:r w:rsidRPr="00E330B2">
        <w:rPr>
          <w:rStyle w:val="normaltextrun"/>
          <w:rFonts w:ascii="David" w:hAnsi="David" w:cs="David"/>
          <w:b/>
          <w:bCs/>
          <w:color w:val="000000"/>
          <w:rtl/>
        </w:rPr>
        <w:t>קיצור תולדות ההתחסדות</w:t>
      </w:r>
      <w:r w:rsidR="00953A9F">
        <w:rPr>
          <w:rStyle w:val="normaltextrun"/>
          <w:rFonts w:ascii="David" w:hAnsi="David" w:cs="David" w:hint="cs"/>
          <w:b/>
          <w:bCs/>
          <w:color w:val="000000"/>
          <w:rtl/>
        </w:rPr>
        <w:t>,</w:t>
      </w:r>
      <w:r w:rsidRPr="00E330B2">
        <w:rPr>
          <w:rStyle w:val="normaltextrun"/>
          <w:rFonts w:ascii="David" w:hAnsi="David" w:cs="David"/>
          <w:b/>
          <w:bCs/>
          <w:color w:val="000000"/>
          <w:rtl/>
        </w:rPr>
        <w:t xml:space="preserve"> ישראל היום</w:t>
      </w:r>
      <w:r w:rsidR="00953A9F">
        <w:rPr>
          <w:rStyle w:val="normaltextrun"/>
          <w:rFonts w:ascii="David" w:hAnsi="David" w:cs="David" w:hint="cs"/>
          <w:b/>
          <w:bCs/>
          <w:color w:val="000000"/>
          <w:rtl/>
        </w:rPr>
        <w:t>.</w:t>
      </w:r>
      <w:r w:rsidRPr="00E330B2">
        <w:rPr>
          <w:rStyle w:val="normaltextrun"/>
          <w:rFonts w:ascii="David" w:hAnsi="David" w:cs="David"/>
          <w:b/>
          <w:bCs/>
          <w:color w:val="000000"/>
          <w:rtl/>
        </w:rPr>
        <w:t xml:space="preserve"> </w:t>
      </w:r>
    </w:p>
    <w:p w:rsidR="000B734E" w:rsidRPr="00E330B2" w:rsidRDefault="000B734E" w:rsidP="003E0749">
      <w:pPr>
        <w:pStyle w:val="paragraph"/>
        <w:bidi/>
        <w:spacing w:before="0" w:beforeAutospacing="0" w:after="0" w:afterAutospacing="0" w:line="360" w:lineRule="auto"/>
        <w:ind w:left="720"/>
        <w:jc w:val="both"/>
        <w:textAlignment w:val="baseline"/>
        <w:rPr>
          <w:rStyle w:val="normaltextrun"/>
          <w:rFonts w:ascii="David" w:hAnsi="David" w:cs="David"/>
        </w:rPr>
      </w:pPr>
      <w:r w:rsidRPr="00E330B2">
        <w:rPr>
          <w:rStyle w:val="normaltextrun"/>
          <w:rFonts w:ascii="David" w:hAnsi="David" w:cs="David"/>
          <w:rtl/>
        </w:rPr>
        <w:t>לדברי כותב מאמר הביקורת</w:t>
      </w:r>
      <w:r w:rsidR="00E330B2">
        <w:rPr>
          <w:rStyle w:val="normaltextrun"/>
          <w:rFonts w:ascii="David" w:hAnsi="David" w:cs="David" w:hint="cs"/>
          <w:rtl/>
        </w:rPr>
        <w:t>, איתמר פליישמן,</w:t>
      </w:r>
      <w:r w:rsidRPr="00E330B2">
        <w:rPr>
          <w:rStyle w:val="normaltextrun"/>
          <w:rFonts w:ascii="David" w:hAnsi="David" w:cs="David"/>
          <w:rtl/>
        </w:rPr>
        <w:t xml:space="preserve"> שמו של ההיסטוריון הישראלי פרופ' יובל נח הררי הולך לפניו בכל רחבי העולם כתומך בזכויות אדם ובעלי חיים</w:t>
      </w:r>
      <w:r w:rsidR="00E330B2">
        <w:rPr>
          <w:rStyle w:val="normaltextrun"/>
          <w:rFonts w:ascii="David" w:hAnsi="David" w:cs="David" w:hint="cs"/>
          <w:rtl/>
        </w:rPr>
        <w:t xml:space="preserve"> ו</w:t>
      </w:r>
      <w:r w:rsidRPr="00E330B2">
        <w:rPr>
          <w:rStyle w:val="normaltextrun"/>
          <w:rFonts w:ascii="David" w:hAnsi="David" w:cs="David"/>
          <w:rtl/>
        </w:rPr>
        <w:t xml:space="preserve">בהתבטאויות חריפות נגד משטרים אפלים, בפרט אם מדובר על ממשל טראמפ ועל ממשלת הימין הישראלית. לא מזמן סירב </w:t>
      </w:r>
      <w:r w:rsidR="00E330B2">
        <w:rPr>
          <w:rStyle w:val="normaltextrun"/>
          <w:rFonts w:ascii="David" w:hAnsi="David" w:cs="David" w:hint="cs"/>
          <w:rtl/>
        </w:rPr>
        <w:t xml:space="preserve">הררי </w:t>
      </w:r>
      <w:r w:rsidRPr="00E330B2">
        <w:rPr>
          <w:rStyle w:val="normaltextrun"/>
          <w:rFonts w:ascii="David" w:hAnsi="David" w:cs="David"/>
          <w:rtl/>
        </w:rPr>
        <w:t>להשתתף באירוע שנערך בקונסוליה הישראלית בלוס אנג'לס במחאה על חוק הלאום ומאחר שהממשלה</w:t>
      </w:r>
      <w:r w:rsidR="00E330B2">
        <w:rPr>
          <w:rStyle w:val="normaltextrun"/>
          <w:rFonts w:ascii="David" w:hAnsi="David" w:cs="David" w:hint="cs"/>
          <w:rtl/>
        </w:rPr>
        <w:t xml:space="preserve"> בישראל</w:t>
      </w:r>
      <w:r w:rsidRPr="00E330B2">
        <w:rPr>
          <w:rStyle w:val="normaltextrun"/>
          <w:rFonts w:ascii="David" w:hAnsi="David" w:cs="David"/>
          <w:rtl/>
        </w:rPr>
        <w:t xml:space="preserve"> "מגבילה את חופש הביטוי" ו"התנתקה מערכי הדמוקרטיה הליברלית</w:t>
      </w:r>
      <w:r w:rsidRPr="00E330B2">
        <w:rPr>
          <w:rStyle w:val="normaltextrun"/>
          <w:rFonts w:ascii="David" w:hAnsi="David" w:cs="David"/>
        </w:rPr>
        <w:t>".</w:t>
      </w:r>
    </w:p>
    <w:p w:rsidR="000B734E" w:rsidRPr="00E330B2" w:rsidRDefault="000B734E" w:rsidP="003E0749">
      <w:pPr>
        <w:pStyle w:val="paragraph"/>
        <w:bidi/>
        <w:spacing w:before="0" w:beforeAutospacing="0" w:after="0" w:afterAutospacing="0" w:line="360" w:lineRule="auto"/>
        <w:ind w:left="720"/>
        <w:jc w:val="both"/>
        <w:textAlignment w:val="baseline"/>
        <w:rPr>
          <w:rStyle w:val="normaltextrun"/>
          <w:rFonts w:ascii="David" w:hAnsi="David" w:cs="David"/>
        </w:rPr>
      </w:pPr>
      <w:r w:rsidRPr="00E330B2">
        <w:rPr>
          <w:rStyle w:val="normaltextrun"/>
          <w:rFonts w:ascii="David" w:hAnsi="David" w:cs="David"/>
          <w:rtl/>
        </w:rPr>
        <w:t>הכותב מציין כי למרות שהררי המצטייר כמי שליבו ודאגותיו נתונים למצוקת החלשים ולאיומים על הדמוקרטיה, בפרסום באתר "ניוזרו" בשפה הרוסית מיולי 2019 נחשף כי הררי הסכים לצנזר את התרגום הרוסי לספרו "21 מחשבות על המאה ה־21" ושמט ממנו ביקורת על הנשיא פוטין וכיבושיו בחצי האי קרים, מחשש שהדבר יכעיס את הקרמלין. במקום זאת הוסיף ביקורת על נשיא ארה"ב טראמפ</w:t>
      </w:r>
      <w:r w:rsidRPr="00E330B2">
        <w:rPr>
          <w:rStyle w:val="normaltextrun"/>
          <w:rFonts w:ascii="David" w:hAnsi="David" w:cs="David"/>
        </w:rPr>
        <w:t>. </w:t>
      </w:r>
    </w:p>
    <w:p w:rsidR="00E330B2" w:rsidRDefault="00E330B2" w:rsidP="003E0749">
      <w:pPr>
        <w:pStyle w:val="paragraph"/>
        <w:bidi/>
        <w:spacing w:before="0" w:beforeAutospacing="0" w:after="0" w:afterAutospacing="0" w:line="360" w:lineRule="auto"/>
        <w:ind w:left="720"/>
        <w:jc w:val="both"/>
        <w:textAlignment w:val="baseline"/>
        <w:rPr>
          <w:rStyle w:val="normaltextrun"/>
          <w:rFonts w:ascii="David" w:hAnsi="David" w:cs="David"/>
          <w:rtl/>
        </w:rPr>
      </w:pPr>
      <w:r w:rsidRPr="00E330B2">
        <w:rPr>
          <w:rStyle w:val="normaltextrun"/>
          <w:rFonts w:ascii="David" w:hAnsi="David" w:cs="David"/>
          <w:rtl/>
        </w:rPr>
        <w:t xml:space="preserve">לדברי כותב המאמר, </w:t>
      </w:r>
      <w:r w:rsidR="000B734E" w:rsidRPr="00E330B2">
        <w:rPr>
          <w:rStyle w:val="normaltextrun"/>
          <w:rFonts w:ascii="David" w:hAnsi="David" w:cs="David"/>
          <w:rtl/>
        </w:rPr>
        <w:t>בניגוד לערכיו הנשגבים</w:t>
      </w:r>
      <w:r w:rsidR="009D465E">
        <w:rPr>
          <w:rStyle w:val="normaltextrun"/>
          <w:rFonts w:ascii="David" w:hAnsi="David" w:cs="David" w:hint="cs"/>
          <w:rtl/>
        </w:rPr>
        <w:t xml:space="preserve"> המוצגים במאמריו ובעמדותיו</w:t>
      </w:r>
      <w:r w:rsidR="000B734E" w:rsidRPr="00E330B2">
        <w:rPr>
          <w:rStyle w:val="normaltextrun"/>
          <w:rFonts w:ascii="David" w:hAnsi="David" w:cs="David"/>
          <w:rtl/>
        </w:rPr>
        <w:t xml:space="preserve">, להררי לא אכפת מכך שמשטר פוטין מדכא מתנגדי שלטון ואת העיתונות החופשית במדינתו. הוא אינו מעז להדפיס את האמת שכתב בעצמו מול משטר רודני. כהומוסקסואל מוצהר </w:t>
      </w:r>
      <w:r w:rsidR="006B1646">
        <w:rPr>
          <w:rStyle w:val="normaltextrun"/>
          <w:rFonts w:ascii="David" w:hAnsi="David" w:cs="David" w:hint="cs"/>
          <w:rtl/>
        </w:rPr>
        <w:t>הררי</w:t>
      </w:r>
      <w:r w:rsidR="000B734E" w:rsidRPr="00E330B2">
        <w:rPr>
          <w:rStyle w:val="normaltextrun"/>
          <w:rFonts w:ascii="David" w:hAnsi="David" w:cs="David"/>
          <w:rtl/>
        </w:rPr>
        <w:t xml:space="preserve"> אף אינו מוטרד מרדיפת קהילת הלהט"ב ברוסיה, הכוללת אלימות שלטונית ואף חוק נגד "פרופגנדה להט"בית".</w:t>
      </w:r>
    </w:p>
    <w:p w:rsidR="000B734E" w:rsidRPr="00E330B2" w:rsidRDefault="00E330B2" w:rsidP="003E0749">
      <w:pPr>
        <w:pStyle w:val="paragraph"/>
        <w:bidi/>
        <w:spacing w:before="0" w:beforeAutospacing="0" w:after="0" w:afterAutospacing="0" w:line="360" w:lineRule="auto"/>
        <w:ind w:left="720"/>
        <w:jc w:val="both"/>
        <w:textAlignment w:val="baseline"/>
        <w:rPr>
          <w:rStyle w:val="normaltextrun"/>
          <w:rFonts w:ascii="David" w:hAnsi="David" w:cs="David"/>
          <w:rtl/>
        </w:rPr>
      </w:pPr>
      <w:r>
        <w:rPr>
          <w:rStyle w:val="normaltextrun"/>
          <w:rFonts w:ascii="David" w:hAnsi="David" w:cs="David" w:hint="cs"/>
          <w:rtl/>
        </w:rPr>
        <w:t>המבקר</w:t>
      </w:r>
      <w:r w:rsidR="006B1646">
        <w:rPr>
          <w:rStyle w:val="normaltextrun"/>
          <w:rFonts w:ascii="David" w:hAnsi="David" w:cs="David" w:hint="cs"/>
          <w:rtl/>
        </w:rPr>
        <w:t>,</w:t>
      </w:r>
      <w:r>
        <w:rPr>
          <w:rStyle w:val="normaltextrun"/>
          <w:rFonts w:ascii="David" w:hAnsi="David" w:cs="David" w:hint="cs"/>
          <w:rtl/>
        </w:rPr>
        <w:t xml:space="preserve"> איתמר פליישמן</w:t>
      </w:r>
      <w:r w:rsidR="006B1646">
        <w:rPr>
          <w:rStyle w:val="normaltextrun"/>
          <w:rFonts w:ascii="David" w:hAnsi="David" w:cs="David" w:hint="cs"/>
          <w:rtl/>
        </w:rPr>
        <w:t>,</w:t>
      </w:r>
      <w:r>
        <w:rPr>
          <w:rStyle w:val="normaltextrun"/>
          <w:rFonts w:ascii="David" w:hAnsi="David" w:cs="David" w:hint="cs"/>
          <w:rtl/>
        </w:rPr>
        <w:t xml:space="preserve"> אינו מאמץ גישה מחקרית שונה מזו של הררי. הוא אינו טוען למרקסיזם או לאליטיזם. </w:t>
      </w:r>
      <w:r w:rsidR="009D465E">
        <w:rPr>
          <w:rStyle w:val="normaltextrun"/>
          <w:rFonts w:ascii="David" w:hAnsi="David" w:cs="David" w:hint="cs"/>
          <w:rtl/>
        </w:rPr>
        <w:t xml:space="preserve">נראה כי </w:t>
      </w:r>
      <w:r>
        <w:rPr>
          <w:rStyle w:val="normaltextrun"/>
          <w:rFonts w:ascii="David" w:hAnsi="David" w:cs="David" w:hint="cs"/>
          <w:rtl/>
        </w:rPr>
        <w:t xml:space="preserve">גם הוא פלורליסט המאמין בליברליזם דמוקרטי. יחד עם זאת, נקודת מבטו של כותב </w:t>
      </w:r>
      <w:r w:rsidR="000B734E" w:rsidRPr="00E330B2">
        <w:rPr>
          <w:rStyle w:val="normaltextrun"/>
          <w:rFonts w:ascii="David" w:hAnsi="David" w:cs="David"/>
          <w:rtl/>
        </w:rPr>
        <w:t xml:space="preserve"> </w:t>
      </w:r>
      <w:r>
        <w:rPr>
          <w:rStyle w:val="normaltextrun"/>
          <w:rFonts w:ascii="David" w:hAnsi="David" w:cs="David" w:hint="cs"/>
          <w:rtl/>
        </w:rPr>
        <w:t xml:space="preserve">מאמר הביקורת היא שונה מזו של הררי. בעוד הררי הוא איש שמאל בעל גישה ביקורתית על המדינה ועל דתה, המבקר איתמר פליישמן מציג עמדה מנוגדת והוא תומך בממשלת ישראל הימנית (או לכל הפחות אינו מתנגד לה). </w:t>
      </w:r>
    </w:p>
    <w:p w:rsidR="003E0749" w:rsidRDefault="003E0749" w:rsidP="00686EB9">
      <w:pPr>
        <w:pStyle w:val="paragraph"/>
        <w:bidi/>
        <w:spacing w:before="0" w:beforeAutospacing="0" w:after="0" w:afterAutospacing="0" w:line="360" w:lineRule="auto"/>
        <w:jc w:val="both"/>
        <w:textAlignment w:val="baseline"/>
        <w:rPr>
          <w:rStyle w:val="normaltextrun"/>
          <w:rFonts w:ascii="David" w:hAnsi="David" w:cs="David"/>
          <w:b/>
          <w:bCs/>
          <w:rtl/>
        </w:rPr>
      </w:pPr>
    </w:p>
    <w:p w:rsidR="00686EB9" w:rsidRPr="00686EB9" w:rsidRDefault="00686EB9" w:rsidP="003E0749">
      <w:pPr>
        <w:pStyle w:val="paragraph"/>
        <w:bidi/>
        <w:spacing w:before="0" w:beforeAutospacing="0" w:after="0" w:afterAutospacing="0" w:line="360" w:lineRule="auto"/>
        <w:jc w:val="both"/>
        <w:textAlignment w:val="baseline"/>
        <w:rPr>
          <w:rStyle w:val="normaltextrun"/>
          <w:rFonts w:ascii="David" w:hAnsi="David" w:cs="David"/>
          <w:b/>
          <w:bCs/>
          <w:rtl/>
        </w:rPr>
      </w:pPr>
      <w:r w:rsidRPr="00686EB9">
        <w:rPr>
          <w:rStyle w:val="normaltextrun"/>
          <w:rFonts w:ascii="David" w:hAnsi="David" w:cs="David"/>
          <w:b/>
          <w:bCs/>
          <w:rtl/>
        </w:rPr>
        <w:t>ביקור</w:t>
      </w:r>
      <w:r>
        <w:rPr>
          <w:rStyle w:val="normaltextrun"/>
          <w:rFonts w:ascii="David" w:hAnsi="David" w:cs="David" w:hint="cs"/>
          <w:b/>
          <w:bCs/>
          <w:rtl/>
        </w:rPr>
        <w:t>ו</w:t>
      </w:r>
      <w:r w:rsidRPr="00686EB9">
        <w:rPr>
          <w:rStyle w:val="normaltextrun"/>
          <w:rFonts w:ascii="David" w:hAnsi="David" w:cs="David"/>
          <w:b/>
          <w:bCs/>
          <w:rtl/>
        </w:rPr>
        <w:t>ת על הסדרה השנים</w:t>
      </w:r>
    </w:p>
    <w:p w:rsidR="00686EB9" w:rsidRDefault="00686EB9" w:rsidP="00953A9F">
      <w:pPr>
        <w:pStyle w:val="paragraph"/>
        <w:numPr>
          <w:ilvl w:val="0"/>
          <w:numId w:val="15"/>
        </w:numPr>
        <w:bidi/>
        <w:spacing w:before="0" w:beforeAutospacing="0" w:after="0" w:afterAutospacing="0" w:line="360" w:lineRule="auto"/>
        <w:jc w:val="both"/>
        <w:textAlignment w:val="baseline"/>
        <w:rPr>
          <w:rStyle w:val="normaltextrun"/>
          <w:rFonts w:ascii="David" w:hAnsi="David" w:cs="David"/>
          <w:b/>
          <w:bCs/>
          <w:rtl/>
        </w:rPr>
      </w:pPr>
      <w:r w:rsidRPr="00686EB9">
        <w:rPr>
          <w:rStyle w:val="normaltextrun"/>
          <w:rFonts w:ascii="David" w:hAnsi="David" w:cs="David"/>
          <w:b/>
          <w:bCs/>
          <w:rtl/>
        </w:rPr>
        <w:t>טוקר</w:t>
      </w:r>
      <w:r w:rsidR="00953A9F">
        <w:rPr>
          <w:rStyle w:val="normaltextrun"/>
          <w:rFonts w:ascii="David" w:hAnsi="David" w:cs="David" w:hint="cs"/>
          <w:b/>
          <w:bCs/>
          <w:rtl/>
        </w:rPr>
        <w:t xml:space="preserve"> א'. (2019, 5 ביולי). </w:t>
      </w:r>
      <w:r w:rsidRPr="00686EB9">
        <w:rPr>
          <w:rStyle w:val="normaltextrun"/>
          <w:rFonts w:ascii="David" w:hAnsi="David" w:cs="David"/>
          <w:b/>
          <w:bCs/>
          <w:rtl/>
        </w:rPr>
        <w:t>"השנים": התשובה האינטליגנטית ל"מראה שחורה"</w:t>
      </w:r>
      <w:r>
        <w:rPr>
          <w:rStyle w:val="normaltextrun"/>
          <w:rFonts w:ascii="David" w:hAnsi="David" w:cs="David" w:hint="cs"/>
          <w:b/>
          <w:bCs/>
          <w:rtl/>
        </w:rPr>
        <w:t xml:space="preserve">, </w:t>
      </w:r>
      <w:r>
        <w:rPr>
          <w:rStyle w:val="normaltextrun"/>
          <w:rFonts w:ascii="David" w:hAnsi="David" w:cs="David"/>
          <w:b/>
          <w:bCs/>
        </w:rPr>
        <w:t xml:space="preserve"> </w:t>
      </w:r>
      <w:r w:rsidRPr="00686EB9">
        <w:rPr>
          <w:rStyle w:val="normaltextrun"/>
          <w:rFonts w:ascii="David" w:hAnsi="David" w:cs="David"/>
          <w:b/>
          <w:bCs/>
        </w:rPr>
        <w:t>ynet</w:t>
      </w:r>
    </w:p>
    <w:p w:rsidR="00686EB9" w:rsidRDefault="00686EB9" w:rsidP="003E0749">
      <w:pPr>
        <w:pStyle w:val="paragraph"/>
        <w:bidi/>
        <w:spacing w:before="0" w:beforeAutospacing="0" w:after="0" w:afterAutospacing="0" w:line="360" w:lineRule="auto"/>
        <w:ind w:left="720"/>
        <w:jc w:val="both"/>
        <w:textAlignment w:val="baseline"/>
        <w:rPr>
          <w:rStyle w:val="normaltextrun"/>
          <w:rFonts w:ascii="David" w:hAnsi="David" w:cs="David"/>
          <w:rtl/>
        </w:rPr>
      </w:pPr>
      <w:r>
        <w:rPr>
          <w:rStyle w:val="normaltextrun"/>
          <w:rFonts w:ascii="David" w:hAnsi="David" w:cs="David" w:hint="cs"/>
          <w:rtl/>
        </w:rPr>
        <w:t>בביקורתה על הסדרה משבחת אינה טוקר את הסדרה ומציינת את היותה אינטליגנטי</w:t>
      </w:r>
      <w:r>
        <w:rPr>
          <w:rStyle w:val="normaltextrun"/>
          <w:rFonts w:ascii="David" w:hAnsi="David" w:cs="David" w:hint="eastAsia"/>
          <w:rtl/>
        </w:rPr>
        <w:t>ת</w:t>
      </w:r>
      <w:r>
        <w:rPr>
          <w:rStyle w:val="normaltextrun"/>
          <w:rFonts w:ascii="David" w:hAnsi="David" w:cs="David" w:hint="cs"/>
          <w:rtl/>
        </w:rPr>
        <w:t xml:space="preserve">, שנונה וסוחפת. </w:t>
      </w:r>
      <w:r w:rsidR="00C24FEC">
        <w:rPr>
          <w:rStyle w:val="normaltextrun"/>
          <w:rFonts w:ascii="David" w:hAnsi="David" w:cs="David" w:hint="cs"/>
          <w:rtl/>
        </w:rPr>
        <w:t xml:space="preserve">אומנם הסדרה מדכאת מטרידה ועצובה, ומידי פעם מלודרמטית ומוגזמת, </w:t>
      </w:r>
      <w:r w:rsidR="00785625">
        <w:rPr>
          <w:rStyle w:val="normaltextrun"/>
          <w:rFonts w:ascii="David" w:hAnsi="David" w:cs="David" w:hint="cs"/>
          <w:rtl/>
        </w:rPr>
        <w:t>אך</w:t>
      </w:r>
      <w:r w:rsidR="0067059A">
        <w:rPr>
          <w:rStyle w:val="normaltextrun"/>
          <w:rFonts w:ascii="David" w:hAnsi="David" w:cs="David" w:hint="cs"/>
          <w:rtl/>
        </w:rPr>
        <w:t xml:space="preserve"> </w:t>
      </w:r>
      <w:r>
        <w:rPr>
          <w:rStyle w:val="normaltextrun"/>
          <w:rFonts w:ascii="David" w:hAnsi="David" w:cs="David" w:hint="cs"/>
          <w:rtl/>
        </w:rPr>
        <w:t xml:space="preserve">הסדרה מציגה את הנושאים </w:t>
      </w:r>
      <w:r w:rsidR="0067059A">
        <w:rPr>
          <w:rStyle w:val="normaltextrun"/>
          <w:rFonts w:ascii="David" w:hAnsi="David" w:cs="David" w:hint="cs"/>
          <w:rtl/>
        </w:rPr>
        <w:t xml:space="preserve">החשובים </w:t>
      </w:r>
      <w:r>
        <w:rPr>
          <w:rStyle w:val="normaltextrun"/>
          <w:rFonts w:ascii="David" w:hAnsi="David" w:cs="David" w:hint="cs"/>
          <w:rtl/>
        </w:rPr>
        <w:t xml:space="preserve">שעל סדר יומנו: </w:t>
      </w:r>
      <w:r w:rsidR="0067059A">
        <w:rPr>
          <w:rStyle w:val="normaltextrun"/>
          <w:rFonts w:ascii="David" w:hAnsi="David" w:cs="David" w:hint="cs"/>
          <w:rtl/>
        </w:rPr>
        <w:t xml:space="preserve">מלחמת מסחר בין ארה"ב לסין, מהגרים ופליטים, פייק ניוז, התחממות גלובלית, אובדן הפרטיות, חידושים והתפתחויות טכנולוגיות, אשר בשל האדישות של רובנו עלולים להפוך לבעיות חמורות ומטרידות בעתיד הקרוב. </w:t>
      </w:r>
    </w:p>
    <w:p w:rsidR="0067059A" w:rsidRDefault="0067059A" w:rsidP="003E0749">
      <w:pPr>
        <w:pStyle w:val="paragraph"/>
        <w:bidi/>
        <w:spacing w:before="0" w:beforeAutospacing="0" w:after="0" w:afterAutospacing="0" w:line="360" w:lineRule="auto"/>
        <w:ind w:left="720"/>
        <w:jc w:val="both"/>
        <w:textAlignment w:val="baseline"/>
        <w:rPr>
          <w:rStyle w:val="normaltextrun"/>
          <w:rFonts w:ascii="David" w:hAnsi="David" w:cs="David"/>
          <w:rtl/>
        </w:rPr>
      </w:pPr>
      <w:r>
        <w:rPr>
          <w:rFonts w:ascii="David" w:hAnsi="David" w:cs="David" w:hint="cs"/>
          <w:rtl/>
        </w:rPr>
        <w:t xml:space="preserve">אינה טוקר </w:t>
      </w:r>
      <w:r w:rsidRPr="0067059A">
        <w:rPr>
          <w:rFonts w:ascii="David" w:hAnsi="David" w:cs="David" w:hint="cs"/>
          <w:rtl/>
        </w:rPr>
        <w:t xml:space="preserve">אינה מציגה תיאוריה מחקרית שונה </w:t>
      </w:r>
      <w:r>
        <w:rPr>
          <w:rFonts w:ascii="David" w:hAnsi="David" w:cs="David" w:hint="cs"/>
          <w:rtl/>
        </w:rPr>
        <w:t xml:space="preserve">מזו של מחבר הסדרה וכן </w:t>
      </w:r>
      <w:r w:rsidRPr="0067059A">
        <w:rPr>
          <w:rFonts w:ascii="David" w:hAnsi="David" w:cs="David" w:hint="cs"/>
          <w:rtl/>
        </w:rPr>
        <w:t>אינה מציגה נקודת מבט חדש</w:t>
      </w:r>
      <w:r>
        <w:rPr>
          <w:rFonts w:ascii="David" w:hAnsi="David" w:cs="David" w:hint="cs"/>
          <w:rtl/>
        </w:rPr>
        <w:t>ה</w:t>
      </w:r>
      <w:r w:rsidRPr="0067059A">
        <w:rPr>
          <w:rFonts w:ascii="David" w:hAnsi="David" w:cs="David" w:hint="cs"/>
          <w:rtl/>
        </w:rPr>
        <w:t xml:space="preserve">. </w:t>
      </w:r>
    </w:p>
    <w:p w:rsidR="003E0749" w:rsidRDefault="003E0749" w:rsidP="003E0749">
      <w:pPr>
        <w:pStyle w:val="paragraph"/>
        <w:bidi/>
        <w:spacing w:before="0" w:beforeAutospacing="0" w:after="0" w:afterAutospacing="0" w:line="360" w:lineRule="auto"/>
        <w:ind w:left="720"/>
        <w:jc w:val="both"/>
        <w:textAlignment w:val="baseline"/>
        <w:rPr>
          <w:rStyle w:val="normaltextrun"/>
          <w:rFonts w:ascii="David" w:hAnsi="David" w:cs="David"/>
          <w:rtl/>
        </w:rPr>
      </w:pPr>
    </w:p>
    <w:p w:rsidR="00953A9F" w:rsidRDefault="00953A9F" w:rsidP="00953A9F">
      <w:pPr>
        <w:pStyle w:val="paragraph"/>
        <w:bidi/>
        <w:spacing w:before="0" w:beforeAutospacing="0" w:after="0" w:afterAutospacing="0" w:line="360" w:lineRule="auto"/>
        <w:ind w:left="720"/>
        <w:jc w:val="both"/>
        <w:textAlignment w:val="baseline"/>
        <w:rPr>
          <w:rStyle w:val="normaltextrun"/>
          <w:rFonts w:ascii="David" w:hAnsi="David" w:cs="David"/>
          <w:rtl/>
        </w:rPr>
      </w:pPr>
    </w:p>
    <w:p w:rsidR="00953A9F" w:rsidRDefault="00953A9F" w:rsidP="00953A9F">
      <w:pPr>
        <w:pStyle w:val="paragraph"/>
        <w:bidi/>
        <w:spacing w:before="0" w:beforeAutospacing="0" w:after="0" w:afterAutospacing="0" w:line="360" w:lineRule="auto"/>
        <w:ind w:left="720"/>
        <w:jc w:val="both"/>
        <w:textAlignment w:val="baseline"/>
        <w:rPr>
          <w:rStyle w:val="normaltextrun"/>
          <w:rFonts w:ascii="David" w:hAnsi="David" w:cs="David"/>
          <w:rtl/>
        </w:rPr>
      </w:pPr>
    </w:p>
    <w:p w:rsidR="00953A9F" w:rsidRDefault="00953A9F" w:rsidP="00953A9F">
      <w:pPr>
        <w:pStyle w:val="paragraph"/>
        <w:bidi/>
        <w:spacing w:before="0" w:beforeAutospacing="0" w:after="0" w:afterAutospacing="0" w:line="360" w:lineRule="auto"/>
        <w:ind w:left="720"/>
        <w:jc w:val="both"/>
        <w:textAlignment w:val="baseline"/>
        <w:rPr>
          <w:rStyle w:val="normaltextrun"/>
          <w:rFonts w:ascii="David" w:hAnsi="David" w:cs="David"/>
          <w:rtl/>
        </w:rPr>
      </w:pPr>
    </w:p>
    <w:p w:rsidR="0067059A" w:rsidRPr="003166FD" w:rsidRDefault="006866AD" w:rsidP="00953A9F">
      <w:pPr>
        <w:pStyle w:val="paragraph"/>
        <w:numPr>
          <w:ilvl w:val="0"/>
          <w:numId w:val="15"/>
        </w:numPr>
        <w:bidi/>
        <w:spacing w:before="0" w:beforeAutospacing="0" w:after="0" w:afterAutospacing="0" w:line="360" w:lineRule="auto"/>
        <w:jc w:val="right"/>
        <w:textAlignment w:val="baseline"/>
        <w:rPr>
          <w:rStyle w:val="normaltextrun"/>
          <w:rFonts w:ascii="David" w:hAnsi="David" w:cs="David"/>
          <w:b/>
          <w:bCs/>
          <w:rtl/>
        </w:rPr>
      </w:pPr>
      <w:r w:rsidRPr="003166FD">
        <w:rPr>
          <w:rStyle w:val="normaltextrun"/>
          <w:rFonts w:ascii="David" w:hAnsi="David" w:cs="David"/>
          <w:b/>
          <w:bCs/>
        </w:rPr>
        <w:t>Nussbaum</w:t>
      </w:r>
      <w:r w:rsidR="00953A9F">
        <w:rPr>
          <w:rStyle w:val="normaltextrun"/>
          <w:rFonts w:ascii="David" w:hAnsi="David" w:cs="David"/>
          <w:b/>
          <w:bCs/>
        </w:rPr>
        <w:t>,</w:t>
      </w:r>
      <w:r w:rsidR="00953A9F" w:rsidRPr="00953A9F">
        <w:rPr>
          <w:rStyle w:val="normaltextrun"/>
          <w:rFonts w:ascii="David" w:hAnsi="David" w:cs="David"/>
          <w:b/>
          <w:bCs/>
        </w:rPr>
        <w:t xml:space="preserve"> </w:t>
      </w:r>
      <w:r w:rsidR="00953A9F" w:rsidRPr="003166FD">
        <w:rPr>
          <w:rStyle w:val="normaltextrun"/>
          <w:rFonts w:ascii="David" w:hAnsi="David" w:cs="David"/>
          <w:b/>
          <w:bCs/>
        </w:rPr>
        <w:t>E</w:t>
      </w:r>
      <w:r w:rsidR="00953A9F">
        <w:rPr>
          <w:rStyle w:val="normaltextrun"/>
          <w:rFonts w:ascii="David" w:hAnsi="David" w:cs="David"/>
          <w:b/>
          <w:bCs/>
        </w:rPr>
        <w:t>. (</w:t>
      </w:r>
      <w:r w:rsidR="00953A9F" w:rsidRPr="003166FD">
        <w:rPr>
          <w:rStyle w:val="normaltextrun"/>
          <w:rFonts w:ascii="David" w:hAnsi="David" w:cs="David"/>
          <w:b/>
          <w:bCs/>
        </w:rPr>
        <w:t>2019</w:t>
      </w:r>
      <w:r w:rsidR="00953A9F">
        <w:rPr>
          <w:rStyle w:val="normaltextrun"/>
          <w:rFonts w:ascii="David" w:hAnsi="David" w:cs="David"/>
          <w:b/>
          <w:bCs/>
        </w:rPr>
        <w:t xml:space="preserve">, </w:t>
      </w:r>
      <w:r w:rsidRPr="003166FD">
        <w:rPr>
          <w:rStyle w:val="normaltextrun"/>
          <w:rFonts w:ascii="David" w:hAnsi="David" w:cs="David"/>
          <w:b/>
          <w:bCs/>
        </w:rPr>
        <w:t xml:space="preserve"> </w:t>
      </w:r>
      <w:r w:rsidR="00953A9F" w:rsidRPr="003166FD">
        <w:rPr>
          <w:rStyle w:val="normaltextrun"/>
          <w:rFonts w:ascii="David" w:hAnsi="David" w:cs="David"/>
          <w:b/>
          <w:bCs/>
        </w:rPr>
        <w:t>July 22</w:t>
      </w:r>
      <w:r w:rsidR="00953A9F">
        <w:rPr>
          <w:rStyle w:val="normaltextrun"/>
          <w:rFonts w:ascii="David" w:hAnsi="David" w:cs="David"/>
          <w:b/>
          <w:bCs/>
        </w:rPr>
        <w:t xml:space="preserve">). </w:t>
      </w:r>
      <w:r w:rsidR="00953A9F" w:rsidRPr="003166FD">
        <w:rPr>
          <w:rStyle w:val="normaltextrun"/>
          <w:rFonts w:ascii="David" w:hAnsi="David" w:cs="David"/>
          <w:b/>
          <w:bCs/>
        </w:rPr>
        <w:t xml:space="preserve"> </w:t>
      </w:r>
      <w:r w:rsidRPr="003166FD">
        <w:rPr>
          <w:rStyle w:val="normaltextrun"/>
          <w:rFonts w:ascii="David" w:hAnsi="David" w:cs="David"/>
          <w:b/>
          <w:bCs/>
        </w:rPr>
        <w:t>“Years and Years” Forces Us Into the Future, The New Yorker</w:t>
      </w:r>
      <w:r w:rsidR="00953A9F">
        <w:rPr>
          <w:rStyle w:val="normaltextrun"/>
          <w:rFonts w:ascii="David" w:hAnsi="David" w:cs="David"/>
          <w:b/>
          <w:bCs/>
        </w:rPr>
        <w:t>.</w:t>
      </w:r>
    </w:p>
    <w:p w:rsidR="006866AD" w:rsidRDefault="00785625" w:rsidP="003E0749">
      <w:pPr>
        <w:pStyle w:val="paragraph"/>
        <w:bidi/>
        <w:spacing w:before="0" w:beforeAutospacing="0" w:after="0" w:afterAutospacing="0" w:line="360" w:lineRule="auto"/>
        <w:ind w:left="720"/>
        <w:jc w:val="both"/>
        <w:textAlignment w:val="baseline"/>
        <w:rPr>
          <w:rStyle w:val="normaltextrun"/>
          <w:rFonts w:ascii="David" w:hAnsi="David" w:cs="David"/>
          <w:rtl/>
        </w:rPr>
      </w:pPr>
      <w:r>
        <w:rPr>
          <w:rStyle w:val="normaltextrun"/>
          <w:rFonts w:ascii="David" w:hAnsi="David" w:cs="David" w:hint="cs"/>
          <w:rtl/>
        </w:rPr>
        <w:t>אמילי נוסבאום מציינת כי מדובר בסדרה דיסטופית המייצגת מה יכול לקרות כאן ועכשיו במידה שדונאלד טראמפ ייבחר מחדש. לדברי המבקרת, מרוב התרחשויות ואירועים נראה כי גם גיבורי הסדרה מתקשים לעקוב אחר האירועים.</w:t>
      </w:r>
    </w:p>
    <w:p w:rsidR="00785625" w:rsidRPr="006866AD" w:rsidRDefault="00785625" w:rsidP="003E0749">
      <w:pPr>
        <w:pStyle w:val="paragraph"/>
        <w:bidi/>
        <w:spacing w:before="0" w:beforeAutospacing="0" w:after="0" w:afterAutospacing="0" w:line="360" w:lineRule="auto"/>
        <w:ind w:left="720"/>
        <w:jc w:val="both"/>
        <w:textAlignment w:val="baseline"/>
        <w:rPr>
          <w:rStyle w:val="normaltextrun"/>
          <w:rFonts w:ascii="David" w:hAnsi="David" w:cs="David"/>
          <w:rtl/>
        </w:rPr>
      </w:pPr>
      <w:r>
        <w:rPr>
          <w:rStyle w:val="normaltextrun"/>
          <w:rFonts w:ascii="David" w:hAnsi="David" w:cs="David" w:hint="cs"/>
          <w:rtl/>
        </w:rPr>
        <w:t xml:space="preserve">יחד עם זאת, המבקרת אמילי נוסבאום </w:t>
      </w:r>
      <w:r w:rsidRPr="00785625">
        <w:rPr>
          <w:rStyle w:val="normaltextrun"/>
          <w:rFonts w:ascii="David" w:hAnsi="David" w:cs="David"/>
          <w:rtl/>
        </w:rPr>
        <w:t>אינה מציגה תיאוריה מחקרית שונה מזו של מחבר הסדרה וכן אינה מציגה נקודת מבט חדשה.</w:t>
      </w:r>
    </w:p>
    <w:p w:rsidR="003166FD" w:rsidRDefault="003166FD" w:rsidP="00686EB9">
      <w:pPr>
        <w:pStyle w:val="paragraph"/>
        <w:bidi/>
        <w:spacing w:before="0" w:beforeAutospacing="0" w:after="0" w:afterAutospacing="0" w:line="360" w:lineRule="auto"/>
        <w:jc w:val="both"/>
        <w:textAlignment w:val="baseline"/>
        <w:rPr>
          <w:rStyle w:val="normaltextrun"/>
          <w:rFonts w:ascii="David" w:hAnsi="David" w:cs="David"/>
          <w:b/>
          <w:bCs/>
          <w:rtl/>
        </w:rPr>
      </w:pPr>
    </w:p>
    <w:p w:rsidR="00E330B2" w:rsidRDefault="006B1646" w:rsidP="001524A4">
      <w:pPr>
        <w:pStyle w:val="paragraph"/>
        <w:bidi/>
        <w:spacing w:before="0" w:beforeAutospacing="0" w:after="0" w:afterAutospacing="0" w:line="360" w:lineRule="auto"/>
        <w:jc w:val="both"/>
        <w:textAlignment w:val="baseline"/>
        <w:rPr>
          <w:rStyle w:val="normaltextrun"/>
          <w:rFonts w:ascii="David" w:hAnsi="David" w:cs="David"/>
          <w:b/>
          <w:bCs/>
          <w:rtl/>
        </w:rPr>
      </w:pPr>
      <w:r w:rsidRPr="00686EB9">
        <w:rPr>
          <w:rStyle w:val="normaltextrun"/>
          <w:rFonts w:ascii="David" w:hAnsi="David" w:cs="David"/>
          <w:b/>
          <w:bCs/>
          <w:rtl/>
        </w:rPr>
        <w:t>הצעה ל</w:t>
      </w:r>
      <w:r w:rsidR="00686EB9" w:rsidRPr="00686EB9">
        <w:rPr>
          <w:rStyle w:val="normaltextrun"/>
          <w:rFonts w:ascii="David" w:hAnsi="David" w:cs="David"/>
          <w:b/>
          <w:bCs/>
          <w:rtl/>
        </w:rPr>
        <w:t xml:space="preserve">יישום </w:t>
      </w:r>
      <w:r w:rsidR="001524A4">
        <w:rPr>
          <w:rStyle w:val="normaltextrun"/>
          <w:rFonts w:ascii="David" w:hAnsi="David" w:cs="David" w:hint="cs"/>
          <w:b/>
          <w:bCs/>
          <w:rtl/>
        </w:rPr>
        <w:t>גישה מחקרית שונה</w:t>
      </w:r>
      <w:r w:rsidR="00686EB9" w:rsidRPr="00686EB9">
        <w:rPr>
          <w:rStyle w:val="normaltextrun"/>
          <w:rFonts w:ascii="David" w:hAnsi="David" w:cs="David"/>
          <w:b/>
          <w:bCs/>
          <w:rtl/>
        </w:rPr>
        <w:t xml:space="preserve"> בכל אחת מהיצירות הנבחרות</w:t>
      </w:r>
    </w:p>
    <w:p w:rsidR="003166FD" w:rsidRDefault="00953A9F" w:rsidP="00953A9F">
      <w:pPr>
        <w:pStyle w:val="paragraph"/>
        <w:bidi/>
        <w:spacing w:before="0" w:beforeAutospacing="0" w:after="0" w:afterAutospacing="0" w:line="360" w:lineRule="auto"/>
        <w:jc w:val="both"/>
        <w:textAlignment w:val="baseline"/>
        <w:rPr>
          <w:rStyle w:val="normaltextrun"/>
          <w:rFonts w:ascii="David" w:hAnsi="David" w:cs="David"/>
          <w:b/>
          <w:bCs/>
          <w:rtl/>
        </w:rPr>
      </w:pPr>
      <w:r>
        <w:rPr>
          <w:rStyle w:val="normaltextrun"/>
          <w:rFonts w:ascii="David" w:hAnsi="David" w:cs="David" w:hint="cs"/>
          <w:b/>
          <w:bCs/>
          <w:rtl/>
        </w:rPr>
        <w:t>הצגת הספר '</w:t>
      </w:r>
      <w:r w:rsidR="00CF5054">
        <w:rPr>
          <w:rStyle w:val="normaltextrun"/>
          <w:rFonts w:ascii="David" w:hAnsi="David" w:cs="David" w:hint="cs"/>
          <w:b/>
          <w:bCs/>
          <w:rtl/>
        </w:rPr>
        <w:t>המרד נגד הגלובליזציה</w:t>
      </w:r>
      <w:r>
        <w:rPr>
          <w:rStyle w:val="normaltextrun"/>
          <w:rFonts w:ascii="David" w:hAnsi="David" w:cs="David" w:hint="cs"/>
          <w:b/>
          <w:bCs/>
          <w:rtl/>
        </w:rPr>
        <w:t>'</w:t>
      </w:r>
      <w:r w:rsidR="00CF5054">
        <w:rPr>
          <w:rStyle w:val="normaltextrun"/>
          <w:rFonts w:ascii="David" w:hAnsi="David" w:cs="David" w:hint="cs"/>
          <w:b/>
          <w:bCs/>
          <w:rtl/>
        </w:rPr>
        <w:t xml:space="preserve"> בגישה מרקסיסטית</w:t>
      </w:r>
    </w:p>
    <w:p w:rsidR="00283C1E" w:rsidRDefault="001524A4" w:rsidP="001E43E8">
      <w:pPr>
        <w:pStyle w:val="paragraph"/>
        <w:bidi/>
        <w:spacing w:before="0" w:beforeAutospacing="0" w:after="0" w:afterAutospacing="0" w:line="360" w:lineRule="auto"/>
        <w:jc w:val="both"/>
        <w:textAlignment w:val="baseline"/>
        <w:rPr>
          <w:rStyle w:val="normaltextrun"/>
          <w:rFonts w:ascii="David" w:hAnsi="David" w:cs="David"/>
          <w:rtl/>
        </w:rPr>
      </w:pPr>
      <w:r>
        <w:rPr>
          <w:rStyle w:val="normaltextrun"/>
          <w:rFonts w:ascii="David" w:hAnsi="David" w:cs="David" w:hint="cs"/>
          <w:rtl/>
        </w:rPr>
        <w:t xml:space="preserve">כתיבת הספר "המרד נגד הגלובליזציה" בגישה מרקסיסטית היתה טוענת שהרקע לכל העוולות המתוארות הן בעלי ההון הבורגנים אשר מנצלים ומדכאים את מעמד הפועלים. המדינה משמשת כלי בידי בעלי ההון לשימור יחסי הכוחות. הדת, </w:t>
      </w:r>
      <w:r w:rsidR="00283C1E">
        <w:rPr>
          <w:rStyle w:val="normaltextrun"/>
          <w:rFonts w:ascii="David" w:hAnsi="David" w:cs="David" w:hint="cs"/>
          <w:rtl/>
        </w:rPr>
        <w:t xml:space="preserve">הלאום, </w:t>
      </w:r>
      <w:r>
        <w:rPr>
          <w:rStyle w:val="normaltextrun"/>
          <w:rFonts w:ascii="David" w:hAnsi="David" w:cs="David" w:hint="cs"/>
          <w:rtl/>
        </w:rPr>
        <w:t xml:space="preserve">האידיאולוגיות המשפט והתרבות הם כלים בידי המעמד השליט ליצירת תודעה כוזבת. </w:t>
      </w:r>
      <w:r w:rsidR="00283C1E">
        <w:rPr>
          <w:rStyle w:val="normaltextrun"/>
          <w:rFonts w:ascii="David" w:hAnsi="David" w:cs="David" w:hint="cs"/>
          <w:rtl/>
        </w:rPr>
        <w:t>לו איל היה מרקסיסט הוא היה טוען שדיכוי וניצול המדינות המתפתחות נעשה על ידי בעלי ההון, וכך גם תופעות שליליות נוספות כגון הגירה, פליטים, ילודה נמוכה, פונדמנטליזם, ואפילו בחירתו של טראמפ ואירוע הברקזיט יוסברו כהתמרדות כנגד בעלי ההון.</w:t>
      </w:r>
      <w:r w:rsidR="001E43E8">
        <w:rPr>
          <w:rStyle w:val="normaltextrun"/>
          <w:rFonts w:ascii="David" w:hAnsi="David" w:cs="David" w:hint="cs"/>
          <w:rtl/>
        </w:rPr>
        <w:t xml:space="preserve"> מה שגורם לכל אחד מהמקרים האלו זה המעמד של הפוגעים או הנפגעים. </w:t>
      </w:r>
      <w:r w:rsidR="00283C1E">
        <w:rPr>
          <w:rStyle w:val="normaltextrun"/>
          <w:rFonts w:ascii="David" w:hAnsi="David" w:cs="David" w:hint="cs"/>
          <w:rtl/>
        </w:rPr>
        <w:t xml:space="preserve"> כדי לטפל במצוקות אלו, </w:t>
      </w:r>
      <w:r w:rsidR="001E43E8">
        <w:rPr>
          <w:rStyle w:val="normaltextrun"/>
          <w:rFonts w:ascii="David" w:hAnsi="David" w:cs="David" w:hint="cs"/>
          <w:rtl/>
        </w:rPr>
        <w:t>היה על להציע ל</w:t>
      </w:r>
      <w:r w:rsidR="00283C1E">
        <w:rPr>
          <w:rStyle w:val="normaltextrun"/>
          <w:rFonts w:ascii="David" w:hAnsi="David" w:cs="David" w:hint="cs"/>
          <w:rtl/>
        </w:rPr>
        <w:t>פועלים להתאחד ולגבש תודעה חברתית</w:t>
      </w:r>
      <w:r w:rsidR="001E43E8">
        <w:rPr>
          <w:rStyle w:val="normaltextrun"/>
          <w:rFonts w:ascii="David" w:hAnsi="David" w:cs="David" w:hint="cs"/>
          <w:rtl/>
        </w:rPr>
        <w:t xml:space="preserve"> </w:t>
      </w:r>
      <w:r w:rsidR="00283C1E">
        <w:rPr>
          <w:rStyle w:val="normaltextrun"/>
          <w:rFonts w:ascii="David" w:hAnsi="David" w:cs="David" w:hint="cs"/>
          <w:rtl/>
        </w:rPr>
        <w:t>- כלכלית ש</w:t>
      </w:r>
      <w:r w:rsidR="001E43E8">
        <w:rPr>
          <w:rStyle w:val="normaltextrun"/>
          <w:rFonts w:ascii="David" w:hAnsi="David" w:cs="David" w:hint="cs"/>
          <w:rtl/>
        </w:rPr>
        <w:t>ת</w:t>
      </w:r>
      <w:r w:rsidR="00283C1E">
        <w:rPr>
          <w:rStyle w:val="normaltextrun"/>
          <w:rFonts w:ascii="David" w:hAnsi="David" w:cs="David" w:hint="cs"/>
          <w:rtl/>
        </w:rPr>
        <w:t xml:space="preserve">שתלט על אמצעי הייצור, </w:t>
      </w:r>
      <w:r w:rsidR="001E43E8">
        <w:rPr>
          <w:rStyle w:val="normaltextrun"/>
          <w:rFonts w:ascii="David" w:hAnsi="David" w:cs="David" w:hint="cs"/>
          <w:rtl/>
        </w:rPr>
        <w:t>ת</w:t>
      </w:r>
      <w:r w:rsidR="00283C1E">
        <w:rPr>
          <w:rStyle w:val="normaltextrun"/>
          <w:rFonts w:ascii="David" w:hAnsi="David" w:cs="David" w:hint="cs"/>
          <w:rtl/>
        </w:rPr>
        <w:t>בטל את הקניין הפרטי ו</w:t>
      </w:r>
      <w:r w:rsidR="001E43E8">
        <w:rPr>
          <w:rStyle w:val="normaltextrun"/>
          <w:rFonts w:ascii="David" w:hAnsi="David" w:cs="David" w:hint="cs"/>
          <w:rtl/>
        </w:rPr>
        <w:t>ת</w:t>
      </w:r>
      <w:r w:rsidR="00283C1E">
        <w:rPr>
          <w:rStyle w:val="normaltextrun"/>
          <w:rFonts w:ascii="David" w:hAnsi="David" w:cs="David" w:hint="cs"/>
          <w:rtl/>
        </w:rPr>
        <w:t>בנה חברה סוציאלית שאין בה מנצלים ומנוצלים</w:t>
      </w:r>
      <w:r w:rsidR="001E43E8">
        <w:rPr>
          <w:rStyle w:val="normaltextrun"/>
          <w:rFonts w:ascii="David" w:hAnsi="David" w:cs="David" w:hint="cs"/>
          <w:rtl/>
        </w:rPr>
        <w:t xml:space="preserve"> </w:t>
      </w:r>
      <w:r w:rsidR="001E43E8">
        <w:rPr>
          <w:rStyle w:val="normaltextrun"/>
          <w:rFonts w:ascii="David" w:hAnsi="David" w:cs="David"/>
          <w:rtl/>
        </w:rPr>
        <w:t>–</w:t>
      </w:r>
      <w:r w:rsidR="001E43E8">
        <w:rPr>
          <w:rStyle w:val="normaltextrun"/>
          <w:rFonts w:ascii="David" w:hAnsi="David" w:cs="David" w:hint="cs"/>
          <w:rtl/>
        </w:rPr>
        <w:t xml:space="preserve"> כולם שווים זה לזה</w:t>
      </w:r>
      <w:r w:rsidR="00283C1E">
        <w:rPr>
          <w:rStyle w:val="normaltextrun"/>
          <w:rFonts w:ascii="David" w:hAnsi="David" w:cs="David" w:hint="cs"/>
          <w:rtl/>
        </w:rPr>
        <w:t xml:space="preserve">. </w:t>
      </w:r>
    </w:p>
    <w:p w:rsidR="00283C1E" w:rsidRDefault="00283C1E" w:rsidP="00283C1E">
      <w:pPr>
        <w:pStyle w:val="paragraph"/>
        <w:bidi/>
        <w:spacing w:before="0" w:beforeAutospacing="0" w:after="0" w:afterAutospacing="0" w:line="360" w:lineRule="auto"/>
        <w:jc w:val="both"/>
        <w:textAlignment w:val="baseline"/>
        <w:rPr>
          <w:rStyle w:val="normaltextrun"/>
          <w:rFonts w:ascii="David" w:hAnsi="David" w:cs="David"/>
          <w:rtl/>
        </w:rPr>
      </w:pPr>
    </w:p>
    <w:p w:rsidR="001E43E8" w:rsidRPr="001E43E8" w:rsidRDefault="00953A9F" w:rsidP="001E43E8">
      <w:pPr>
        <w:pStyle w:val="paragraph"/>
        <w:bidi/>
        <w:spacing w:before="0" w:beforeAutospacing="0" w:after="0" w:afterAutospacing="0" w:line="360" w:lineRule="auto"/>
        <w:jc w:val="both"/>
        <w:textAlignment w:val="baseline"/>
        <w:rPr>
          <w:rStyle w:val="normaltextrun"/>
          <w:rFonts w:ascii="David" w:hAnsi="David" w:cs="David"/>
          <w:b/>
          <w:bCs/>
          <w:rtl/>
        </w:rPr>
      </w:pPr>
      <w:r>
        <w:rPr>
          <w:rStyle w:val="normaltextrun"/>
          <w:rFonts w:ascii="David" w:hAnsi="David" w:cs="David" w:hint="cs"/>
          <w:b/>
          <w:bCs/>
          <w:rtl/>
        </w:rPr>
        <w:t>הצגת הספר</w:t>
      </w:r>
      <w:r w:rsidR="001E43E8" w:rsidRPr="001E43E8">
        <w:rPr>
          <w:rStyle w:val="normaltextrun"/>
          <w:rFonts w:ascii="David" w:hAnsi="David" w:cs="David" w:hint="cs"/>
          <w:b/>
          <w:bCs/>
          <w:rtl/>
        </w:rPr>
        <w:t xml:space="preserve"> </w:t>
      </w:r>
      <w:r>
        <w:rPr>
          <w:rStyle w:val="normaltextrun"/>
          <w:rFonts w:ascii="David" w:hAnsi="David" w:cs="David" w:hint="cs"/>
          <w:b/>
          <w:bCs/>
          <w:rtl/>
        </w:rPr>
        <w:t>'</w:t>
      </w:r>
      <w:r w:rsidR="001E43E8" w:rsidRPr="001E43E8">
        <w:rPr>
          <w:rStyle w:val="normaltextrun"/>
          <w:rFonts w:ascii="David" w:hAnsi="David" w:cs="David" w:hint="cs"/>
          <w:b/>
          <w:bCs/>
          <w:rtl/>
        </w:rPr>
        <w:t>21 מחשבות על המאה ה-21</w:t>
      </w:r>
      <w:r>
        <w:rPr>
          <w:rStyle w:val="normaltextrun"/>
          <w:rFonts w:ascii="David" w:hAnsi="David" w:cs="David" w:hint="cs"/>
          <w:b/>
          <w:bCs/>
          <w:rtl/>
        </w:rPr>
        <w:t>'</w:t>
      </w:r>
      <w:r w:rsidR="001E43E8" w:rsidRPr="001E43E8">
        <w:rPr>
          <w:rStyle w:val="normaltextrun"/>
          <w:rFonts w:ascii="David" w:hAnsi="David" w:cs="David" w:hint="cs"/>
          <w:b/>
          <w:bCs/>
          <w:rtl/>
        </w:rPr>
        <w:t xml:space="preserve"> בגישה אליטיסטית</w:t>
      </w:r>
    </w:p>
    <w:p w:rsidR="00283C1E" w:rsidRDefault="001E43E8" w:rsidP="00953A9F">
      <w:pPr>
        <w:pStyle w:val="paragraph"/>
        <w:bidi/>
        <w:spacing w:before="0" w:beforeAutospacing="0" w:after="0" w:afterAutospacing="0" w:line="360" w:lineRule="auto"/>
        <w:jc w:val="both"/>
        <w:textAlignment w:val="baseline"/>
        <w:rPr>
          <w:rStyle w:val="normaltextrun"/>
          <w:rFonts w:ascii="David" w:hAnsi="David" w:cs="David"/>
          <w:rtl/>
        </w:rPr>
      </w:pPr>
      <w:r>
        <w:rPr>
          <w:rStyle w:val="normaltextrun"/>
          <w:rFonts w:ascii="David" w:hAnsi="David" w:cs="David" w:hint="cs"/>
          <w:rtl/>
        </w:rPr>
        <w:t xml:space="preserve">לו הררי היה כותב את ספרו בגישה אליטיסטית הוא היה טוען כי מנגנוני השליטה במדינה ובגלובוס נתונים לקבוצה אליטיסטית מצומצמת המנהלת את העולם כראות עיניה ועל פי האינטרסים הפנימיים שלה, כאשר מוסדות השלטון והבירוקרטיה של המדינה ושל הגופים הבינלאומיים נשלטים על ידי קבוצה </w:t>
      </w:r>
      <w:r w:rsidR="000F6638">
        <w:rPr>
          <w:rStyle w:val="normaltextrun"/>
          <w:rFonts w:ascii="David" w:hAnsi="David" w:cs="David" w:hint="cs"/>
          <w:rtl/>
        </w:rPr>
        <w:t>זו</w:t>
      </w:r>
      <w:r>
        <w:rPr>
          <w:rStyle w:val="normaltextrun"/>
          <w:rFonts w:ascii="David" w:hAnsi="David" w:cs="David" w:hint="cs"/>
          <w:rtl/>
        </w:rPr>
        <w:t xml:space="preserve"> המעצבת את סדרי היום בהתאם להעדפותיה האישיות. אליטה זו שולטת בכל גורמי הכח כולל הצבא, בבתי המשפט, במנגנונים הבירוקרטיים ועוד</w:t>
      </w:r>
      <w:r w:rsidR="000F6638">
        <w:rPr>
          <w:rStyle w:val="normaltextrun"/>
          <w:rFonts w:ascii="David" w:hAnsi="David" w:cs="David" w:hint="cs"/>
          <w:rtl/>
        </w:rPr>
        <w:t xml:space="preserve"> ומכוונת את פעולתם לתועלתה האישית</w:t>
      </w:r>
      <w:r>
        <w:rPr>
          <w:rStyle w:val="normaltextrun"/>
          <w:rFonts w:ascii="David" w:hAnsi="David" w:cs="David" w:hint="cs"/>
          <w:rtl/>
        </w:rPr>
        <w:t xml:space="preserve">. </w:t>
      </w:r>
      <w:r w:rsidR="00251AA0">
        <w:rPr>
          <w:rStyle w:val="normaltextrun"/>
          <w:rFonts w:ascii="David" w:hAnsi="David" w:cs="David" w:hint="cs"/>
          <w:rtl/>
        </w:rPr>
        <w:t xml:space="preserve">החלפת </w:t>
      </w:r>
      <w:r w:rsidR="00093819">
        <w:rPr>
          <w:rStyle w:val="normaltextrun"/>
          <w:rFonts w:ascii="David" w:hAnsi="David" w:cs="David" w:hint="cs"/>
          <w:rtl/>
        </w:rPr>
        <w:t xml:space="preserve">שלטון עשויה להתרחש רק על ידי אליטה אחרות. </w:t>
      </w:r>
    </w:p>
    <w:p w:rsidR="00953A9F" w:rsidRDefault="00953A9F" w:rsidP="00953A9F">
      <w:pPr>
        <w:jc w:val="right"/>
        <w:rPr>
          <w:rStyle w:val="normaltextrun"/>
          <w:rFonts w:ascii="David" w:hAnsi="David" w:cs="David"/>
          <w:rtl/>
        </w:rPr>
      </w:pPr>
    </w:p>
    <w:p w:rsidR="00953A9F" w:rsidRPr="00953A9F" w:rsidRDefault="00953A9F" w:rsidP="00953A9F">
      <w:pPr>
        <w:pStyle w:val="paragraph"/>
        <w:bidi/>
        <w:spacing w:before="0" w:beforeAutospacing="0" w:after="0" w:afterAutospacing="0" w:line="360" w:lineRule="auto"/>
        <w:jc w:val="both"/>
        <w:textAlignment w:val="baseline"/>
        <w:rPr>
          <w:rStyle w:val="normaltextrun"/>
          <w:rFonts w:ascii="David" w:hAnsi="David" w:cs="David"/>
          <w:b/>
          <w:bCs/>
          <w:rtl/>
        </w:rPr>
      </w:pPr>
      <w:r w:rsidRPr="00953A9F">
        <w:rPr>
          <w:rStyle w:val="normaltextrun"/>
          <w:rFonts w:ascii="David" w:hAnsi="David" w:cs="David" w:hint="cs"/>
          <w:b/>
          <w:bCs/>
          <w:rtl/>
        </w:rPr>
        <w:t>הצגת הסדרה "השנים" בגישה אליטיסטית</w:t>
      </w:r>
    </w:p>
    <w:p w:rsidR="004515EC" w:rsidRPr="00953A9F" w:rsidRDefault="00953A9F" w:rsidP="00953A9F">
      <w:pPr>
        <w:pStyle w:val="paragraph"/>
        <w:bidi/>
        <w:spacing w:before="0" w:beforeAutospacing="0" w:after="0" w:afterAutospacing="0" w:line="360" w:lineRule="auto"/>
        <w:jc w:val="both"/>
        <w:textAlignment w:val="baseline"/>
        <w:rPr>
          <w:rStyle w:val="normaltextrun"/>
          <w:rFonts w:ascii="David" w:hAnsi="David" w:cs="David"/>
          <w:b/>
          <w:bCs/>
          <w:rtl/>
        </w:rPr>
      </w:pPr>
      <w:r w:rsidRPr="00953A9F">
        <w:rPr>
          <w:rStyle w:val="normaltextrun"/>
          <w:rFonts w:ascii="David" w:hAnsi="David" w:cs="David" w:hint="cs"/>
          <w:rtl/>
        </w:rPr>
        <w:t>כתיבת הסדרה בגישה האליטיסטית היתה מציגה כי רק בידי קבוצה אליטיסטית מצומצמת מצוי הכח להשפיע</w:t>
      </w:r>
      <w:r>
        <w:rPr>
          <w:rStyle w:val="normaltextrun"/>
          <w:rFonts w:ascii="David" w:hAnsi="David" w:cs="David" w:hint="cs"/>
          <w:rtl/>
        </w:rPr>
        <w:t xml:space="preserve"> על מוקדי הכח בחברה, בכלכלה, במוסדות השלטון ובגופים הבירוקרטיים. </w:t>
      </w:r>
      <w:r w:rsidRPr="00953A9F">
        <w:rPr>
          <w:rStyle w:val="normaltextrun"/>
          <w:rFonts w:ascii="David" w:hAnsi="David" w:cs="David" w:hint="cs"/>
          <w:rtl/>
        </w:rPr>
        <w:t xml:space="preserve">החלפת שלטון יכולה להיעשות רק על ידי קבוצה אליטיסטית אחרת. </w:t>
      </w:r>
      <w:r>
        <w:rPr>
          <w:rStyle w:val="normaltextrun"/>
          <w:rFonts w:ascii="David" w:hAnsi="David" w:cs="David" w:hint="cs"/>
          <w:rtl/>
        </w:rPr>
        <w:t xml:space="preserve">בגישה האליטיסטית לבני משפחת ליאונס לא היה הכח להשפיע על מהלך חייהם ולשנות דברים, וגם אם היו משנים את המסלול </w:t>
      </w:r>
      <w:r>
        <w:rPr>
          <w:rStyle w:val="normaltextrun"/>
          <w:rFonts w:ascii="David" w:hAnsi="David" w:cs="David" w:hint="cs"/>
          <w:rtl/>
        </w:rPr>
        <w:lastRenderedPageBreak/>
        <w:t xml:space="preserve">שנקבע להם מראש, מיד קבוצה אליטיסטית אחרת היתה משתלטת על כל העמדות השלטוניות והבירוקרטיות. </w:t>
      </w:r>
      <w:r w:rsidR="004515EC" w:rsidRPr="00953A9F">
        <w:rPr>
          <w:rStyle w:val="normaltextrun"/>
          <w:rFonts w:ascii="David" w:hAnsi="David" w:cs="David"/>
          <w:rtl/>
        </w:rPr>
        <w:br w:type="page"/>
      </w:r>
    </w:p>
    <w:p w:rsidR="00F22011" w:rsidRDefault="00F22011" w:rsidP="00F22011">
      <w:pPr>
        <w:pStyle w:val="paragraph"/>
        <w:bidi/>
        <w:spacing w:before="0" w:beforeAutospacing="0" w:after="0" w:afterAutospacing="0" w:line="360" w:lineRule="auto"/>
        <w:jc w:val="both"/>
        <w:textAlignment w:val="baseline"/>
        <w:rPr>
          <w:rStyle w:val="normaltextrun"/>
          <w:rFonts w:ascii="David" w:hAnsi="David" w:cs="David"/>
          <w:rtl/>
        </w:rPr>
      </w:pPr>
    </w:p>
    <w:p w:rsidR="00CC5AAC" w:rsidRPr="00F47D78" w:rsidRDefault="0086599C" w:rsidP="009D465E">
      <w:pPr>
        <w:pStyle w:val="paragraph"/>
        <w:bidi/>
        <w:spacing w:before="0" w:beforeAutospacing="0" w:after="0" w:afterAutospacing="0" w:line="360" w:lineRule="auto"/>
        <w:jc w:val="center"/>
        <w:textAlignment w:val="baseline"/>
        <w:rPr>
          <w:rStyle w:val="normaltextrun"/>
          <w:rFonts w:ascii="David" w:hAnsi="David" w:cs="David"/>
          <w:b/>
          <w:bCs/>
          <w:color w:val="000000"/>
          <w:rtl/>
        </w:rPr>
      </w:pPr>
      <w:r>
        <w:rPr>
          <w:rStyle w:val="normaltextrun"/>
          <w:rFonts w:ascii="David" w:hAnsi="David" w:cs="David" w:hint="cs"/>
          <w:b/>
          <w:bCs/>
          <w:color w:val="000000"/>
          <w:rtl/>
        </w:rPr>
        <w:t>ביבליוגרפיה</w:t>
      </w:r>
    </w:p>
    <w:p w:rsidR="00CC5AAC" w:rsidRPr="00F47D78" w:rsidRDefault="00CC5AAC" w:rsidP="00F47D78">
      <w:pPr>
        <w:pStyle w:val="paragraph"/>
        <w:bidi/>
        <w:spacing w:before="0" w:beforeAutospacing="0" w:after="0" w:afterAutospacing="0" w:line="360" w:lineRule="auto"/>
        <w:textAlignment w:val="baseline"/>
        <w:rPr>
          <w:rStyle w:val="normaltextrun"/>
          <w:rFonts w:ascii="David" w:hAnsi="David" w:cs="David"/>
          <w:b/>
          <w:bCs/>
          <w:color w:val="000000"/>
          <w:rtl/>
        </w:rPr>
      </w:pPr>
    </w:p>
    <w:p w:rsidR="001524A4" w:rsidRPr="00093819" w:rsidRDefault="00093819" w:rsidP="008B605E">
      <w:pPr>
        <w:pStyle w:val="paragraph"/>
        <w:bidi/>
        <w:spacing w:before="0" w:beforeAutospacing="0" w:after="0" w:afterAutospacing="0" w:line="360" w:lineRule="auto"/>
        <w:textAlignment w:val="baseline"/>
        <w:rPr>
          <w:rStyle w:val="normaltextrun"/>
          <w:rFonts w:ascii="David" w:hAnsi="David" w:cs="David"/>
          <w:color w:val="000000"/>
          <w:rtl/>
        </w:rPr>
      </w:pPr>
      <w:r w:rsidRPr="008B605E">
        <w:rPr>
          <w:rStyle w:val="normaltextrun"/>
          <w:rFonts w:ascii="David" w:hAnsi="David" w:cs="David" w:hint="cs"/>
          <w:b/>
          <w:bCs/>
          <w:color w:val="000000"/>
          <w:rtl/>
        </w:rPr>
        <w:t>ספרים</w:t>
      </w:r>
    </w:p>
    <w:p w:rsidR="008B605E" w:rsidRDefault="008B605E" w:rsidP="008B605E">
      <w:pPr>
        <w:pStyle w:val="ae"/>
        <w:ind w:left="720" w:hanging="720"/>
        <w:rPr>
          <w:noProof/>
          <w:sz w:val="24"/>
          <w:szCs w:val="24"/>
        </w:rPr>
      </w:pPr>
      <w:r>
        <w:rPr>
          <w:rStyle w:val="normaltextrun"/>
          <w:rFonts w:ascii="David" w:hAnsi="David" w:cs="David"/>
          <w:b/>
          <w:bCs/>
          <w:color w:val="000000"/>
          <w:rtl/>
        </w:rPr>
        <w:fldChar w:fldCharType="begin"/>
      </w:r>
      <w:r>
        <w:rPr>
          <w:rStyle w:val="normaltextrun"/>
          <w:rFonts w:ascii="David" w:hAnsi="David" w:cs="David"/>
          <w:b/>
          <w:bCs/>
          <w:color w:val="000000"/>
          <w:rtl/>
        </w:rPr>
        <w:instrText xml:space="preserve"> </w:instrText>
      </w:r>
      <w:r>
        <w:rPr>
          <w:rStyle w:val="normaltextrun"/>
          <w:rFonts w:ascii="David" w:hAnsi="David" w:cs="David" w:hint="cs"/>
          <w:b/>
          <w:bCs/>
          <w:color w:val="000000"/>
        </w:rPr>
        <w:instrText>BIBLIOGRAPHY</w:instrText>
      </w:r>
      <w:r>
        <w:rPr>
          <w:rStyle w:val="normaltextrun"/>
          <w:rFonts w:ascii="David" w:hAnsi="David" w:cs="David" w:hint="cs"/>
          <w:b/>
          <w:bCs/>
          <w:color w:val="000000"/>
          <w:rtl/>
        </w:rPr>
        <w:instrText xml:space="preserve">  \</w:instrText>
      </w:r>
      <w:r>
        <w:rPr>
          <w:rStyle w:val="normaltextrun"/>
          <w:rFonts w:ascii="David" w:hAnsi="David" w:cs="David" w:hint="cs"/>
          <w:b/>
          <w:bCs/>
          <w:color w:val="000000"/>
        </w:rPr>
        <w:instrText>l 1037</w:instrText>
      </w:r>
      <w:r>
        <w:rPr>
          <w:rStyle w:val="normaltextrun"/>
          <w:rFonts w:ascii="David" w:hAnsi="David" w:cs="David"/>
          <w:b/>
          <w:bCs/>
          <w:color w:val="000000"/>
          <w:rtl/>
        </w:rPr>
        <w:instrText xml:space="preserve"> </w:instrText>
      </w:r>
      <w:r>
        <w:rPr>
          <w:rStyle w:val="normaltextrun"/>
          <w:rFonts w:ascii="David" w:hAnsi="David" w:cs="David"/>
          <w:b/>
          <w:bCs/>
          <w:color w:val="000000"/>
          <w:rtl/>
        </w:rPr>
        <w:fldChar w:fldCharType="separate"/>
      </w:r>
      <w:r>
        <w:rPr>
          <w:rFonts w:hint="cs"/>
          <w:noProof/>
          <w:rtl/>
        </w:rPr>
        <w:t xml:space="preserve">איל, נ'. (2018). </w:t>
      </w:r>
      <w:r>
        <w:rPr>
          <w:rFonts w:hint="cs"/>
          <w:i/>
          <w:iCs/>
          <w:noProof/>
          <w:rtl/>
        </w:rPr>
        <w:t>המרד נגד הגלובליזציה.</w:t>
      </w:r>
      <w:r>
        <w:rPr>
          <w:rFonts w:hint="cs"/>
          <w:noProof/>
          <w:rtl/>
        </w:rPr>
        <w:t xml:space="preserve"> ראשון לציון: משכל- הוצאת ספרי חמד וידיעות אחרונות.</w:t>
      </w:r>
    </w:p>
    <w:p w:rsidR="008B605E" w:rsidRDefault="008B605E" w:rsidP="008B605E">
      <w:pPr>
        <w:pStyle w:val="ae"/>
        <w:ind w:left="720" w:hanging="720"/>
        <w:rPr>
          <w:noProof/>
          <w:rtl/>
        </w:rPr>
      </w:pPr>
      <w:r>
        <w:rPr>
          <w:rFonts w:hint="cs"/>
          <w:noProof/>
          <w:rtl/>
        </w:rPr>
        <w:t xml:space="preserve">הררי, י' נ'. (2018). </w:t>
      </w:r>
      <w:r>
        <w:rPr>
          <w:rFonts w:hint="cs"/>
          <w:i/>
          <w:iCs/>
          <w:noProof/>
          <w:rtl/>
        </w:rPr>
        <w:t>21 מחשבות על המאה ה-21.</w:t>
      </w:r>
      <w:r>
        <w:rPr>
          <w:rFonts w:hint="cs"/>
          <w:noProof/>
          <w:rtl/>
        </w:rPr>
        <w:t xml:space="preserve"> תל אביב: כנרת, זמורה-ביתן, דביר.</w:t>
      </w:r>
    </w:p>
    <w:p w:rsidR="008B605E" w:rsidRDefault="008B605E" w:rsidP="008B605E">
      <w:pPr>
        <w:pStyle w:val="paragraph"/>
        <w:bidi/>
        <w:spacing w:before="0" w:beforeAutospacing="0" w:after="0" w:afterAutospacing="0" w:line="360" w:lineRule="auto"/>
        <w:textAlignment w:val="baseline"/>
        <w:rPr>
          <w:rStyle w:val="normaltextrun"/>
          <w:rFonts w:ascii="David" w:hAnsi="David" w:cs="David"/>
          <w:b/>
          <w:bCs/>
          <w:color w:val="000000"/>
          <w:rtl/>
        </w:rPr>
      </w:pPr>
      <w:r>
        <w:rPr>
          <w:rStyle w:val="normaltextrun"/>
          <w:rFonts w:ascii="David" w:hAnsi="David" w:cs="David"/>
          <w:b/>
          <w:bCs/>
          <w:color w:val="000000"/>
          <w:rtl/>
        </w:rPr>
        <w:fldChar w:fldCharType="end"/>
      </w:r>
    </w:p>
    <w:p w:rsidR="00CC5AAC" w:rsidRPr="00F47D78" w:rsidRDefault="000711FE" w:rsidP="008B605E">
      <w:pPr>
        <w:pStyle w:val="paragraph"/>
        <w:bidi/>
        <w:spacing w:before="0" w:beforeAutospacing="0" w:after="0" w:afterAutospacing="0" w:line="360" w:lineRule="auto"/>
        <w:textAlignment w:val="baseline"/>
        <w:rPr>
          <w:rStyle w:val="normaltextrun"/>
          <w:rFonts w:ascii="David" w:hAnsi="David" w:cs="David"/>
          <w:b/>
          <w:bCs/>
          <w:color w:val="000000"/>
          <w:rtl/>
        </w:rPr>
      </w:pPr>
      <w:r>
        <w:rPr>
          <w:rStyle w:val="normaltextrun"/>
          <w:rFonts w:ascii="David" w:hAnsi="David" w:cs="David" w:hint="cs"/>
          <w:b/>
          <w:bCs/>
          <w:color w:val="000000"/>
          <w:rtl/>
        </w:rPr>
        <w:t xml:space="preserve">ביקורות </w:t>
      </w:r>
      <w:r w:rsidR="00093819">
        <w:rPr>
          <w:rStyle w:val="normaltextrun"/>
          <w:rFonts w:ascii="David" w:hAnsi="David" w:cs="David" w:hint="cs"/>
          <w:b/>
          <w:bCs/>
          <w:color w:val="000000"/>
          <w:rtl/>
        </w:rPr>
        <w:t>על ספרו של נדב אי</w:t>
      </w:r>
      <w:r>
        <w:rPr>
          <w:rStyle w:val="normaltextrun"/>
          <w:rFonts w:ascii="David" w:hAnsi="David" w:cs="David" w:hint="cs"/>
          <w:b/>
          <w:bCs/>
          <w:color w:val="000000"/>
          <w:rtl/>
        </w:rPr>
        <w:t>ל</w:t>
      </w:r>
    </w:p>
    <w:p w:rsidR="000711FE" w:rsidRPr="000711FE" w:rsidRDefault="005F0250" w:rsidP="00150365">
      <w:pPr>
        <w:pStyle w:val="paragraph"/>
        <w:bidi/>
        <w:spacing w:before="0" w:beforeAutospacing="0" w:after="0" w:afterAutospacing="0" w:line="360" w:lineRule="auto"/>
        <w:textAlignment w:val="baseline"/>
        <w:rPr>
          <w:rStyle w:val="normaltextrun"/>
          <w:rFonts w:ascii="David" w:hAnsi="David" w:cs="David"/>
          <w:b/>
          <w:bCs/>
          <w:color w:val="000000"/>
          <w:rtl/>
        </w:rPr>
      </w:pPr>
      <w:r w:rsidRPr="005F0250">
        <w:rPr>
          <w:rFonts w:asciiTheme="minorHAnsi" w:eastAsiaTheme="minorHAnsi" w:hAnsiTheme="minorHAnsi" w:cs="Arial"/>
          <w:noProof/>
          <w:sz w:val="22"/>
          <w:szCs w:val="22"/>
          <w:rtl/>
        </w:rPr>
        <w:t xml:space="preserve">גוטוויין ד'. (2018, 25 ביולי). המרד נגד הגלובליזציה: כך קולע נדב איל לטעמו של מעמד הביניים הישראלי.  אוחזר מ </w:t>
      </w:r>
      <w:r w:rsidRPr="005F0250">
        <w:rPr>
          <w:rFonts w:asciiTheme="minorHAnsi" w:eastAsiaTheme="minorHAnsi" w:hAnsiTheme="minorHAnsi" w:cs="Arial"/>
          <w:b/>
          <w:bCs/>
          <w:noProof/>
          <w:sz w:val="22"/>
          <w:szCs w:val="22"/>
          <w:rtl/>
        </w:rPr>
        <w:t>הארץ</w:t>
      </w:r>
      <w:r w:rsidRPr="005F0250">
        <w:rPr>
          <w:rFonts w:asciiTheme="minorHAnsi" w:eastAsiaTheme="minorHAnsi" w:hAnsiTheme="minorHAnsi" w:cs="Arial"/>
          <w:noProof/>
          <w:sz w:val="22"/>
          <w:szCs w:val="22"/>
          <w:rtl/>
        </w:rPr>
        <w:t xml:space="preserve">. </w:t>
      </w:r>
      <w:hyperlink r:id="rId8" w:history="1">
        <w:r w:rsidR="000711FE">
          <w:rPr>
            <w:rStyle w:val="Hyperlink"/>
          </w:rPr>
          <w:t>https://www.haaretz.co.il/literature/study/.premium-REVIEW-1.6311533</w:t>
        </w:r>
      </w:hyperlink>
    </w:p>
    <w:p w:rsidR="000711FE" w:rsidRDefault="00A07F83" w:rsidP="005F0250">
      <w:pPr>
        <w:pStyle w:val="paragraph"/>
        <w:bidi/>
        <w:spacing w:before="0" w:beforeAutospacing="0" w:after="0" w:afterAutospacing="0" w:line="360" w:lineRule="auto"/>
        <w:jc w:val="both"/>
        <w:textAlignment w:val="baseline"/>
        <w:rPr>
          <w:rStyle w:val="normaltextrun"/>
          <w:rFonts w:ascii="David" w:hAnsi="David" w:cs="David"/>
          <w:b/>
          <w:bCs/>
          <w:color w:val="000000"/>
          <w:rtl/>
        </w:rPr>
      </w:pPr>
      <w:r w:rsidRPr="00093819">
        <w:rPr>
          <w:rStyle w:val="normaltextrun"/>
          <w:rFonts w:asciiTheme="minorBidi" w:hAnsiTheme="minorBidi" w:cstheme="minorBidi"/>
          <w:color w:val="000000"/>
          <w:sz w:val="22"/>
          <w:szCs w:val="22"/>
          <w:rtl/>
        </w:rPr>
        <w:t>יחימוביץ</w:t>
      </w:r>
      <w:r w:rsidR="005F0250">
        <w:rPr>
          <w:rStyle w:val="normaltextrun"/>
          <w:rFonts w:asciiTheme="minorBidi" w:hAnsiTheme="minorBidi" w:cstheme="minorBidi" w:hint="cs"/>
          <w:color w:val="000000"/>
          <w:sz w:val="22"/>
          <w:szCs w:val="22"/>
          <w:rtl/>
        </w:rPr>
        <w:t xml:space="preserve"> ש'. (2018, 8 ביוני). </w:t>
      </w:r>
      <w:r w:rsidRPr="00093819">
        <w:rPr>
          <w:rStyle w:val="normaltextrun"/>
          <w:rFonts w:asciiTheme="minorBidi" w:hAnsiTheme="minorBidi" w:cstheme="minorBidi"/>
          <w:color w:val="000000"/>
          <w:sz w:val="22"/>
          <w:szCs w:val="22"/>
          <w:rtl/>
        </w:rPr>
        <w:t>המרד נגד הגלובליזציה: נדב אייל מרתק</w:t>
      </w:r>
      <w:r w:rsidR="005F0250">
        <w:rPr>
          <w:rStyle w:val="normaltextrun"/>
          <w:rFonts w:asciiTheme="minorBidi" w:hAnsiTheme="minorBidi" w:cstheme="minorBidi" w:hint="cs"/>
          <w:color w:val="000000"/>
          <w:sz w:val="22"/>
          <w:szCs w:val="22"/>
          <w:rtl/>
        </w:rPr>
        <w:t>. אוחזר מ</w:t>
      </w:r>
      <w:r w:rsidR="005F0250">
        <w:rPr>
          <w:rStyle w:val="normaltextrun"/>
          <w:rFonts w:asciiTheme="minorBidi" w:hAnsiTheme="minorBidi" w:cstheme="minorBidi" w:hint="cs"/>
          <w:b/>
          <w:bCs/>
          <w:color w:val="000000"/>
          <w:sz w:val="22"/>
          <w:szCs w:val="22"/>
          <w:rtl/>
        </w:rPr>
        <w:t>-</w:t>
      </w:r>
      <w:r w:rsidR="005F0250" w:rsidRPr="005F0250">
        <w:rPr>
          <w:rStyle w:val="normaltextrun"/>
          <w:rFonts w:asciiTheme="minorBidi" w:hAnsiTheme="minorBidi" w:cstheme="minorBidi" w:hint="cs"/>
          <w:b/>
          <w:bCs/>
          <w:color w:val="000000"/>
          <w:sz w:val="22"/>
          <w:szCs w:val="22"/>
          <w:rtl/>
        </w:rPr>
        <w:t xml:space="preserve"> </w:t>
      </w:r>
      <w:r w:rsidRPr="005F0250">
        <w:rPr>
          <w:rStyle w:val="normaltextrun"/>
          <w:rFonts w:asciiTheme="minorBidi" w:hAnsiTheme="minorBidi" w:cstheme="minorBidi"/>
          <w:b/>
          <w:bCs/>
          <w:color w:val="000000"/>
          <w:sz w:val="22"/>
          <w:szCs w:val="22"/>
        </w:rPr>
        <w:t>ynet</w:t>
      </w:r>
      <w:r w:rsidR="005F0250" w:rsidRPr="005F0250">
        <w:rPr>
          <w:rStyle w:val="normaltextrun"/>
          <w:rFonts w:asciiTheme="minorBidi" w:hAnsiTheme="minorBidi" w:cstheme="minorBidi" w:hint="cs"/>
          <w:color w:val="000000"/>
          <w:sz w:val="22"/>
          <w:szCs w:val="22"/>
          <w:rtl/>
        </w:rPr>
        <w:t>.</w:t>
      </w:r>
      <w:r w:rsidR="00150365">
        <w:rPr>
          <w:rStyle w:val="normaltextrun"/>
          <w:rFonts w:asciiTheme="minorBidi" w:hAnsiTheme="minorBidi" w:cstheme="minorBidi" w:hint="cs"/>
          <w:color w:val="000000"/>
          <w:sz w:val="22"/>
          <w:szCs w:val="22"/>
          <w:rtl/>
        </w:rPr>
        <w:t xml:space="preserve"> </w:t>
      </w:r>
      <w:hyperlink r:id="rId9" w:history="1">
        <w:r w:rsidR="000711FE">
          <w:rPr>
            <w:rStyle w:val="Hyperlink"/>
          </w:rPr>
          <w:t>https://www.ynet.co.il/articles/0,7340,L-5281039,00.html</w:t>
        </w:r>
      </w:hyperlink>
    </w:p>
    <w:p w:rsidR="000711FE" w:rsidRDefault="000711FE" w:rsidP="000711FE">
      <w:pPr>
        <w:pStyle w:val="paragraph"/>
        <w:bidi/>
        <w:spacing w:before="0" w:beforeAutospacing="0" w:after="0" w:afterAutospacing="0" w:line="360" w:lineRule="auto"/>
        <w:textAlignment w:val="baseline"/>
        <w:rPr>
          <w:rStyle w:val="normaltextrun"/>
          <w:rFonts w:ascii="David" w:hAnsi="David" w:cs="David"/>
          <w:b/>
          <w:bCs/>
          <w:color w:val="000000"/>
          <w:rtl/>
        </w:rPr>
      </w:pPr>
    </w:p>
    <w:p w:rsidR="000711FE" w:rsidRDefault="000711FE" w:rsidP="000711FE">
      <w:pPr>
        <w:pStyle w:val="paragraph"/>
        <w:bidi/>
        <w:spacing w:before="0" w:beforeAutospacing="0" w:after="0" w:afterAutospacing="0" w:line="360" w:lineRule="auto"/>
        <w:textAlignment w:val="baseline"/>
        <w:rPr>
          <w:rStyle w:val="normaltextrun"/>
          <w:rFonts w:ascii="David" w:hAnsi="David" w:cs="David"/>
          <w:b/>
          <w:bCs/>
          <w:color w:val="000000"/>
          <w:rtl/>
        </w:rPr>
      </w:pPr>
      <w:r>
        <w:rPr>
          <w:rStyle w:val="normaltextrun"/>
          <w:rFonts w:ascii="David" w:hAnsi="David" w:cs="David" w:hint="cs"/>
          <w:b/>
          <w:bCs/>
          <w:color w:val="000000"/>
          <w:rtl/>
        </w:rPr>
        <w:t>ביקורות לספרו של יובל נח הררי</w:t>
      </w:r>
    </w:p>
    <w:p w:rsidR="00A07F83" w:rsidRPr="00A07F83" w:rsidRDefault="00987B83" w:rsidP="005F0250">
      <w:pPr>
        <w:pStyle w:val="paragraph"/>
        <w:bidi/>
        <w:spacing w:before="0" w:beforeAutospacing="0" w:after="0" w:afterAutospacing="0" w:line="360" w:lineRule="auto"/>
        <w:jc w:val="right"/>
        <w:textAlignment w:val="baseline"/>
        <w:rPr>
          <w:rStyle w:val="normaltextrun"/>
          <w:rFonts w:ascii="David" w:hAnsi="David" w:cs="David"/>
          <w:b/>
          <w:bCs/>
          <w:color w:val="000000"/>
          <w:rtl/>
        </w:rPr>
      </w:pPr>
      <w:r w:rsidRPr="00093819">
        <w:rPr>
          <w:rStyle w:val="normaltextrun"/>
          <w:rFonts w:ascii="David" w:hAnsi="David" w:cs="David"/>
          <w:color w:val="000000"/>
        </w:rPr>
        <w:t>Lewis,</w:t>
      </w:r>
      <w:r w:rsidR="005F0250">
        <w:rPr>
          <w:rStyle w:val="normaltextrun"/>
          <w:rFonts w:ascii="David" w:hAnsi="David" w:cs="David"/>
          <w:color w:val="000000"/>
        </w:rPr>
        <w:t xml:space="preserve"> H. (</w:t>
      </w:r>
      <w:r w:rsidR="005F0250" w:rsidRPr="00093819">
        <w:rPr>
          <w:rStyle w:val="normaltextrun"/>
          <w:rFonts w:ascii="David" w:hAnsi="David" w:cs="David"/>
          <w:color w:val="000000"/>
        </w:rPr>
        <w:t>2018</w:t>
      </w:r>
      <w:r w:rsidR="005F0250">
        <w:rPr>
          <w:rStyle w:val="normaltextrun"/>
          <w:rFonts w:ascii="David" w:hAnsi="David" w:cs="David"/>
          <w:color w:val="000000"/>
        </w:rPr>
        <w:t xml:space="preserve">, </w:t>
      </w:r>
      <w:r w:rsidR="005F0250" w:rsidRPr="00093819">
        <w:rPr>
          <w:rStyle w:val="normaltextrun"/>
          <w:rFonts w:ascii="David" w:hAnsi="David" w:cs="David"/>
          <w:color w:val="000000"/>
        </w:rPr>
        <w:t>15 Aug</w:t>
      </w:r>
      <w:r w:rsidR="005F0250">
        <w:rPr>
          <w:rStyle w:val="normaltextrun"/>
          <w:rFonts w:ascii="David" w:hAnsi="David" w:cs="David"/>
          <w:color w:val="000000"/>
        </w:rPr>
        <w:t xml:space="preserve">). </w:t>
      </w:r>
      <w:r w:rsidR="00A07F83" w:rsidRPr="00093819">
        <w:rPr>
          <w:rStyle w:val="normaltextrun"/>
          <w:rFonts w:ascii="David" w:hAnsi="David" w:cs="David"/>
          <w:color w:val="000000"/>
        </w:rPr>
        <w:t xml:space="preserve">21 </w:t>
      </w:r>
      <w:r w:rsidR="00A07F83" w:rsidRPr="00093819">
        <w:rPr>
          <w:rStyle w:val="normaltextrun"/>
          <w:rFonts w:ascii="David" w:hAnsi="David" w:cs="David" w:hint="cs"/>
          <w:color w:val="000000"/>
        </w:rPr>
        <w:t>L</w:t>
      </w:r>
      <w:r w:rsidR="00A07F83" w:rsidRPr="00093819">
        <w:rPr>
          <w:rStyle w:val="normaltextrun"/>
          <w:rFonts w:ascii="David" w:hAnsi="David" w:cs="David"/>
          <w:color w:val="000000"/>
        </w:rPr>
        <w:t>essons for the Century by Yuval Noah Harari review – a guru for our times?</w:t>
      </w:r>
      <w:r w:rsidR="007B4D44" w:rsidRPr="00093819">
        <w:rPr>
          <w:rStyle w:val="normaltextrun"/>
          <w:rFonts w:ascii="David" w:hAnsi="David" w:cs="David"/>
          <w:color w:val="000000"/>
        </w:rPr>
        <w:t xml:space="preserve"> The Guardian</w:t>
      </w:r>
      <w:r w:rsidR="005F0250">
        <w:rPr>
          <w:rStyle w:val="normaltextrun"/>
          <w:rFonts w:ascii="David" w:hAnsi="David" w:cs="David"/>
          <w:color w:val="000000"/>
        </w:rPr>
        <w:t>. Retrieved from</w:t>
      </w:r>
      <w:r w:rsidR="005F0250">
        <w:rPr>
          <w:rStyle w:val="normaltextrun"/>
          <w:rFonts w:ascii="David" w:hAnsi="David" w:cs="David" w:hint="cs"/>
          <w:color w:val="000000"/>
          <w:rtl/>
        </w:rPr>
        <w:t xml:space="preserve"> </w:t>
      </w:r>
      <w:r w:rsidR="00150365">
        <w:rPr>
          <w:rStyle w:val="normaltextrun"/>
          <w:rFonts w:ascii="David" w:hAnsi="David" w:cs="David"/>
          <w:color w:val="000000"/>
        </w:rPr>
        <w:t xml:space="preserve"> </w:t>
      </w:r>
      <w:hyperlink r:id="rId10" w:history="1">
        <w:r w:rsidR="005F0250" w:rsidRPr="0081681A">
          <w:rPr>
            <w:rStyle w:val="Hyperlink"/>
          </w:rPr>
          <w:t>https://www.theguardian.com/books/2018/aug/15/21-lessons-for-the-21st-century-by-yuval-noah-harari-review</w:t>
        </w:r>
      </w:hyperlink>
    </w:p>
    <w:p w:rsidR="00A07F83" w:rsidRPr="00093819" w:rsidRDefault="000B734E" w:rsidP="005A7EB5">
      <w:pPr>
        <w:pStyle w:val="paragraph"/>
        <w:bidi/>
        <w:spacing w:before="0" w:beforeAutospacing="0" w:after="0" w:afterAutospacing="0" w:line="360" w:lineRule="auto"/>
        <w:jc w:val="both"/>
        <w:textAlignment w:val="baseline"/>
        <w:rPr>
          <w:rStyle w:val="normaltextrun"/>
          <w:rFonts w:asciiTheme="minorBidi" w:hAnsiTheme="minorBidi" w:cstheme="minorBidi"/>
          <w:color w:val="000000"/>
          <w:sz w:val="22"/>
          <w:szCs w:val="22"/>
          <w:rtl/>
        </w:rPr>
      </w:pPr>
      <w:r w:rsidRPr="00093819">
        <w:rPr>
          <w:rStyle w:val="normaltextrun"/>
          <w:rFonts w:asciiTheme="minorBidi" w:hAnsiTheme="minorBidi" w:cstheme="minorBidi" w:hint="cs"/>
          <w:color w:val="000000"/>
          <w:sz w:val="22"/>
          <w:szCs w:val="22"/>
          <w:rtl/>
        </w:rPr>
        <w:t>פליישמן</w:t>
      </w:r>
      <w:r w:rsidR="005A7EB5">
        <w:rPr>
          <w:rStyle w:val="normaltextrun"/>
          <w:rFonts w:asciiTheme="minorBidi" w:hAnsiTheme="minorBidi" w:cstheme="minorBidi" w:hint="cs"/>
          <w:color w:val="000000"/>
          <w:sz w:val="22"/>
          <w:szCs w:val="22"/>
          <w:rtl/>
        </w:rPr>
        <w:t xml:space="preserve"> א'. (2019, 23 ביולי). </w:t>
      </w:r>
      <w:r w:rsidRPr="00093819">
        <w:rPr>
          <w:rStyle w:val="normaltextrun"/>
          <w:rFonts w:asciiTheme="minorBidi" w:hAnsiTheme="minorBidi" w:cstheme="minorBidi" w:hint="cs"/>
          <w:color w:val="000000"/>
          <w:sz w:val="22"/>
          <w:szCs w:val="22"/>
          <w:rtl/>
        </w:rPr>
        <w:t xml:space="preserve">קיצור תולדות ההתחסדות, </w:t>
      </w:r>
      <w:r w:rsidR="00987B83" w:rsidRPr="00093819">
        <w:rPr>
          <w:rStyle w:val="normaltextrun"/>
          <w:rFonts w:asciiTheme="minorBidi" w:hAnsiTheme="minorBidi" w:cstheme="minorBidi" w:hint="cs"/>
          <w:color w:val="000000"/>
          <w:sz w:val="22"/>
          <w:szCs w:val="22"/>
          <w:rtl/>
        </w:rPr>
        <w:t xml:space="preserve"> </w:t>
      </w:r>
      <w:r w:rsidRPr="005A7EB5">
        <w:rPr>
          <w:rStyle w:val="normaltextrun"/>
          <w:rFonts w:asciiTheme="minorBidi" w:hAnsiTheme="minorBidi" w:cstheme="minorBidi" w:hint="cs"/>
          <w:b/>
          <w:bCs/>
          <w:color w:val="000000"/>
          <w:sz w:val="22"/>
          <w:szCs w:val="22"/>
          <w:rtl/>
        </w:rPr>
        <w:t>ישראל היום</w:t>
      </w:r>
      <w:r w:rsidRPr="00093819">
        <w:rPr>
          <w:rStyle w:val="normaltextrun"/>
          <w:rFonts w:asciiTheme="minorBidi" w:hAnsiTheme="minorBidi" w:cstheme="minorBidi" w:hint="cs"/>
          <w:color w:val="000000"/>
          <w:sz w:val="22"/>
          <w:szCs w:val="22"/>
          <w:rtl/>
        </w:rPr>
        <w:t>, 23 ביולי 2019</w:t>
      </w:r>
      <w:r w:rsidR="00150365">
        <w:rPr>
          <w:rStyle w:val="normaltextrun"/>
          <w:rFonts w:asciiTheme="minorBidi" w:hAnsiTheme="minorBidi" w:cstheme="minorBidi" w:hint="cs"/>
          <w:color w:val="000000"/>
          <w:sz w:val="22"/>
          <w:szCs w:val="22"/>
          <w:rtl/>
        </w:rPr>
        <w:t xml:space="preserve">, </w:t>
      </w:r>
      <w:r w:rsidR="005A7EB5">
        <w:rPr>
          <w:rStyle w:val="normaltextrun"/>
          <w:rFonts w:asciiTheme="minorBidi" w:hAnsiTheme="minorBidi" w:cstheme="minorBidi" w:hint="cs"/>
          <w:color w:val="000000"/>
          <w:sz w:val="22"/>
          <w:szCs w:val="22"/>
          <w:rtl/>
        </w:rPr>
        <w:t>אוחזר מ-</w:t>
      </w:r>
    </w:p>
    <w:p w:rsidR="000B734E" w:rsidRPr="000B734E" w:rsidRDefault="0009022C" w:rsidP="000B734E">
      <w:pPr>
        <w:pStyle w:val="paragraph"/>
        <w:bidi/>
        <w:spacing w:before="0" w:beforeAutospacing="0" w:after="0" w:afterAutospacing="0" w:line="360" w:lineRule="auto"/>
        <w:textAlignment w:val="baseline"/>
        <w:rPr>
          <w:rStyle w:val="normaltextrun"/>
          <w:rFonts w:ascii="David" w:hAnsi="David" w:cs="David"/>
          <w:b/>
          <w:bCs/>
          <w:color w:val="000000"/>
          <w:rtl/>
        </w:rPr>
      </w:pPr>
      <w:hyperlink r:id="rId11" w:history="1">
        <w:r w:rsidR="000B734E">
          <w:rPr>
            <w:rStyle w:val="Hyperlink"/>
          </w:rPr>
          <w:t>https://www.israelhayom.co.il/opinion/676671</w:t>
        </w:r>
      </w:hyperlink>
    </w:p>
    <w:p w:rsidR="005A7EB5" w:rsidRDefault="005A7EB5" w:rsidP="00987B83">
      <w:pPr>
        <w:pStyle w:val="paragraph"/>
        <w:bidi/>
        <w:spacing w:before="0" w:beforeAutospacing="0" w:after="0" w:afterAutospacing="0" w:line="360" w:lineRule="auto"/>
        <w:textAlignment w:val="baseline"/>
        <w:rPr>
          <w:rStyle w:val="normaltextrun"/>
          <w:rFonts w:ascii="David" w:hAnsi="David" w:cs="David"/>
          <w:b/>
          <w:bCs/>
          <w:color w:val="000000"/>
          <w:rtl/>
        </w:rPr>
      </w:pPr>
    </w:p>
    <w:p w:rsidR="005A7EB5" w:rsidRDefault="005A7EB5" w:rsidP="005A7EB5">
      <w:pPr>
        <w:pStyle w:val="paragraph"/>
        <w:bidi/>
        <w:spacing w:before="0" w:beforeAutospacing="0" w:after="0" w:afterAutospacing="0" w:line="360" w:lineRule="auto"/>
        <w:textAlignment w:val="baseline"/>
        <w:rPr>
          <w:rStyle w:val="normaltextrun"/>
          <w:rFonts w:ascii="David" w:hAnsi="David" w:cs="David"/>
          <w:b/>
          <w:bCs/>
          <w:color w:val="000000"/>
          <w:rtl/>
        </w:rPr>
      </w:pPr>
    </w:p>
    <w:p w:rsidR="00CC5AAC" w:rsidRDefault="00E353F2" w:rsidP="005A7EB5">
      <w:pPr>
        <w:pStyle w:val="paragraph"/>
        <w:bidi/>
        <w:spacing w:before="0" w:beforeAutospacing="0" w:after="0" w:afterAutospacing="0" w:line="360" w:lineRule="auto"/>
        <w:textAlignment w:val="baseline"/>
        <w:rPr>
          <w:rStyle w:val="normaltextrun"/>
          <w:rFonts w:ascii="David" w:hAnsi="David" w:cs="David"/>
          <w:b/>
          <w:bCs/>
          <w:color w:val="000000"/>
          <w:rtl/>
        </w:rPr>
      </w:pPr>
      <w:r>
        <w:rPr>
          <w:rStyle w:val="normaltextrun"/>
          <w:rFonts w:ascii="David" w:hAnsi="David" w:cs="David" w:hint="cs"/>
          <w:b/>
          <w:bCs/>
          <w:color w:val="000000"/>
          <w:rtl/>
        </w:rPr>
        <w:t>ביקורת לסדרה "השנים</w:t>
      </w:r>
      <w:r w:rsidR="006468DA">
        <w:rPr>
          <w:rStyle w:val="normaltextrun"/>
          <w:rFonts w:ascii="David" w:hAnsi="David" w:cs="David" w:hint="cs"/>
          <w:b/>
          <w:bCs/>
          <w:color w:val="000000"/>
          <w:rtl/>
        </w:rPr>
        <w:t>"</w:t>
      </w:r>
      <w:r>
        <w:rPr>
          <w:rStyle w:val="normaltextrun"/>
          <w:rFonts w:ascii="David" w:hAnsi="David" w:cs="David" w:hint="cs"/>
          <w:b/>
          <w:bCs/>
          <w:color w:val="000000"/>
          <w:rtl/>
        </w:rPr>
        <w:t>:</w:t>
      </w:r>
    </w:p>
    <w:p w:rsidR="00E353F2" w:rsidRDefault="00686EB9" w:rsidP="005A7EB5">
      <w:pPr>
        <w:pStyle w:val="paragraph"/>
        <w:bidi/>
        <w:spacing w:before="0" w:beforeAutospacing="0" w:after="0" w:afterAutospacing="0" w:line="360" w:lineRule="auto"/>
        <w:jc w:val="both"/>
        <w:textAlignment w:val="baseline"/>
        <w:rPr>
          <w:rStyle w:val="normaltextrun"/>
          <w:rFonts w:ascii="David" w:hAnsi="David" w:cs="David"/>
          <w:b/>
          <w:bCs/>
          <w:color w:val="000000"/>
          <w:rtl/>
        </w:rPr>
      </w:pPr>
      <w:r w:rsidRPr="00093819">
        <w:rPr>
          <w:rStyle w:val="normaltextrun"/>
          <w:rFonts w:asciiTheme="minorBidi" w:hAnsiTheme="minorBidi" w:cstheme="minorBidi" w:hint="cs"/>
          <w:color w:val="000000"/>
          <w:sz w:val="22"/>
          <w:szCs w:val="22"/>
          <w:rtl/>
        </w:rPr>
        <w:t>טוקר</w:t>
      </w:r>
      <w:r w:rsidR="005A7EB5">
        <w:rPr>
          <w:rStyle w:val="normaltextrun"/>
          <w:rFonts w:asciiTheme="minorBidi" w:hAnsiTheme="minorBidi" w:cstheme="minorBidi" w:hint="cs"/>
          <w:color w:val="000000"/>
          <w:sz w:val="22"/>
          <w:szCs w:val="22"/>
          <w:rtl/>
        </w:rPr>
        <w:t xml:space="preserve"> א'. (2019, 15 ביולי).  </w:t>
      </w:r>
      <w:r w:rsidRPr="00093819">
        <w:rPr>
          <w:rStyle w:val="normaltextrun"/>
          <w:rFonts w:asciiTheme="minorBidi" w:hAnsiTheme="minorBidi" w:cstheme="minorBidi" w:hint="cs"/>
          <w:color w:val="000000"/>
          <w:sz w:val="22"/>
          <w:szCs w:val="22"/>
          <w:rtl/>
        </w:rPr>
        <w:t>"</w:t>
      </w:r>
      <w:r w:rsidRPr="00093819">
        <w:rPr>
          <w:rStyle w:val="normaltextrun"/>
          <w:rFonts w:asciiTheme="minorBidi" w:hAnsiTheme="minorBidi" w:cstheme="minorBidi"/>
          <w:sz w:val="22"/>
          <w:szCs w:val="22"/>
          <w:rtl/>
        </w:rPr>
        <w:t>השנים": התשובה האינטליגנטית ל"מראה שחורה</w:t>
      </w:r>
      <w:r w:rsidRPr="00093819">
        <w:rPr>
          <w:rStyle w:val="normaltextrun"/>
          <w:rFonts w:asciiTheme="minorBidi" w:hAnsiTheme="minorBidi" w:cstheme="minorBidi"/>
          <w:sz w:val="22"/>
          <w:szCs w:val="22"/>
        </w:rPr>
        <w:t>,</w:t>
      </w:r>
      <w:r w:rsidR="00150365">
        <w:rPr>
          <w:rStyle w:val="normaltextrun"/>
          <w:rFonts w:asciiTheme="minorBidi" w:hAnsiTheme="minorBidi" w:cstheme="minorBidi"/>
          <w:sz w:val="22"/>
          <w:szCs w:val="22"/>
        </w:rPr>
        <w:t>'</w:t>
      </w:r>
      <w:r w:rsidRPr="00093819">
        <w:rPr>
          <w:rStyle w:val="normaltextrun"/>
          <w:rFonts w:asciiTheme="minorBidi" w:hAnsiTheme="minorBidi" w:cstheme="minorBidi"/>
          <w:sz w:val="22"/>
          <w:szCs w:val="22"/>
        </w:rPr>
        <w:t>"</w:t>
      </w:r>
      <w:r w:rsidRPr="00093819">
        <w:rPr>
          <w:rStyle w:val="normaltextrun"/>
          <w:rFonts w:asciiTheme="minorBidi" w:hAnsiTheme="minorBidi" w:cstheme="minorBidi" w:hint="cs"/>
          <w:color w:val="000000"/>
          <w:sz w:val="22"/>
          <w:szCs w:val="22"/>
          <w:rtl/>
        </w:rPr>
        <w:t xml:space="preserve"> </w:t>
      </w:r>
      <w:r w:rsidRPr="00093819">
        <w:rPr>
          <w:rStyle w:val="normaltextrun"/>
          <w:rFonts w:asciiTheme="minorBidi" w:hAnsiTheme="minorBidi" w:cstheme="minorBidi"/>
          <w:color w:val="000000"/>
          <w:sz w:val="22"/>
          <w:szCs w:val="22"/>
        </w:rPr>
        <w:t>ynet</w:t>
      </w:r>
      <w:r w:rsidR="00150365">
        <w:rPr>
          <w:rStyle w:val="normaltextrun"/>
          <w:rFonts w:asciiTheme="minorBidi" w:hAnsiTheme="minorBidi" w:cstheme="minorBidi" w:hint="cs"/>
          <w:color w:val="000000"/>
          <w:sz w:val="22"/>
          <w:szCs w:val="22"/>
          <w:rtl/>
        </w:rPr>
        <w:t xml:space="preserve">, </w:t>
      </w:r>
      <w:r w:rsidR="005A7EB5">
        <w:rPr>
          <w:rStyle w:val="normaltextrun"/>
          <w:rFonts w:asciiTheme="minorBidi" w:hAnsiTheme="minorBidi" w:cstheme="minorBidi" w:hint="cs"/>
          <w:color w:val="000000"/>
          <w:sz w:val="22"/>
          <w:szCs w:val="22"/>
          <w:rtl/>
        </w:rPr>
        <w:t>אוחזר מ</w:t>
      </w:r>
      <w:r w:rsidR="00150365">
        <w:rPr>
          <w:rStyle w:val="normaltextrun"/>
          <w:rFonts w:asciiTheme="minorBidi" w:hAnsiTheme="minorBidi" w:cstheme="minorBidi" w:hint="cs"/>
          <w:color w:val="000000"/>
          <w:sz w:val="22"/>
          <w:szCs w:val="22"/>
          <w:rtl/>
        </w:rPr>
        <w:t xml:space="preserve"> </w:t>
      </w:r>
      <w:hyperlink r:id="rId12" w:history="1">
        <w:r w:rsidR="00E353F2">
          <w:rPr>
            <w:rStyle w:val="Hyperlink"/>
          </w:rPr>
          <w:t>https://www.ynet.co.il/articles/0,7340,L-5549886,00.html</w:t>
        </w:r>
      </w:hyperlink>
    </w:p>
    <w:p w:rsidR="00CC5AAC" w:rsidRPr="00656A10" w:rsidRDefault="0067059A" w:rsidP="008B605E">
      <w:pPr>
        <w:pStyle w:val="paragraph"/>
        <w:spacing w:before="0" w:beforeAutospacing="0" w:after="0" w:afterAutospacing="0" w:line="360" w:lineRule="auto"/>
        <w:textAlignment w:val="baseline"/>
        <w:rPr>
          <w:rStyle w:val="normaltextrun"/>
          <w:rFonts w:ascii="David" w:hAnsi="David" w:cs="David"/>
          <w:b/>
          <w:bCs/>
          <w:color w:val="000000"/>
          <w:rtl/>
        </w:rPr>
      </w:pPr>
      <w:r w:rsidRPr="00093819">
        <w:rPr>
          <w:rStyle w:val="normaltextrun"/>
          <w:rFonts w:ascii="David" w:hAnsi="David" w:cs="David"/>
          <w:color w:val="000000"/>
        </w:rPr>
        <w:t>Nussbaum</w:t>
      </w:r>
      <w:r w:rsidR="008B605E">
        <w:rPr>
          <w:rStyle w:val="normaltextrun"/>
          <w:rFonts w:ascii="David" w:hAnsi="David" w:cs="David"/>
          <w:color w:val="000000"/>
        </w:rPr>
        <w:t>,</w:t>
      </w:r>
      <w:r w:rsidR="008B605E" w:rsidRPr="008B605E">
        <w:rPr>
          <w:rStyle w:val="normaltextrun"/>
          <w:rFonts w:ascii="David" w:hAnsi="David" w:cs="David"/>
          <w:color w:val="000000"/>
        </w:rPr>
        <w:t xml:space="preserve"> </w:t>
      </w:r>
      <w:r w:rsidR="008B605E" w:rsidRPr="00093819">
        <w:rPr>
          <w:rStyle w:val="normaltextrun"/>
          <w:rFonts w:ascii="David" w:hAnsi="David" w:cs="David"/>
          <w:color w:val="000000"/>
        </w:rPr>
        <w:t>E</w:t>
      </w:r>
      <w:r w:rsidR="008B605E">
        <w:rPr>
          <w:rStyle w:val="normaltextrun"/>
          <w:rFonts w:ascii="David" w:hAnsi="David" w:cs="David"/>
          <w:color w:val="000000"/>
        </w:rPr>
        <w:t xml:space="preserve">. </w:t>
      </w:r>
      <w:r w:rsidR="008B605E">
        <w:rPr>
          <w:rFonts w:ascii="David" w:hAnsi="David" w:cs="David"/>
          <w:color w:val="000000"/>
        </w:rPr>
        <w:t>(</w:t>
      </w:r>
      <w:r w:rsidR="008B605E" w:rsidRPr="00093819">
        <w:rPr>
          <w:rFonts w:ascii="David" w:hAnsi="David" w:cs="David"/>
          <w:color w:val="000000"/>
        </w:rPr>
        <w:t>2019</w:t>
      </w:r>
      <w:r w:rsidR="008B605E">
        <w:rPr>
          <w:rFonts w:ascii="David" w:hAnsi="David" w:cs="David"/>
          <w:color w:val="000000"/>
        </w:rPr>
        <w:t xml:space="preserve">, </w:t>
      </w:r>
      <w:r w:rsidR="008B605E" w:rsidRPr="00093819">
        <w:rPr>
          <w:rFonts w:ascii="David" w:hAnsi="David" w:cs="David"/>
          <w:color w:val="000000"/>
        </w:rPr>
        <w:t>July 22</w:t>
      </w:r>
      <w:r w:rsidR="008B605E">
        <w:rPr>
          <w:rFonts w:ascii="David" w:hAnsi="David" w:cs="David"/>
          <w:color w:val="000000"/>
        </w:rPr>
        <w:t>)</w:t>
      </w:r>
      <w:r w:rsidR="008B605E">
        <w:rPr>
          <w:rStyle w:val="normaltextrun"/>
          <w:rFonts w:ascii="David" w:hAnsi="David" w:cs="David"/>
          <w:color w:val="000000"/>
        </w:rPr>
        <w:t xml:space="preserve">. </w:t>
      </w:r>
      <w:r w:rsidRPr="00093819">
        <w:rPr>
          <w:rStyle w:val="normaltextrun"/>
          <w:rFonts w:ascii="David" w:hAnsi="David" w:cs="David"/>
          <w:color w:val="000000"/>
          <w:rtl/>
        </w:rPr>
        <w:t>“</w:t>
      </w:r>
      <w:r w:rsidRPr="00093819">
        <w:rPr>
          <w:rStyle w:val="normaltextrun"/>
          <w:rFonts w:ascii="David" w:hAnsi="David" w:cs="David"/>
          <w:color w:val="000000"/>
        </w:rPr>
        <w:t xml:space="preserve">Years and Years” Forces </w:t>
      </w:r>
      <w:r w:rsidR="005A7EB5">
        <w:rPr>
          <w:rStyle w:val="normaltextrun"/>
          <w:rFonts w:ascii="David" w:hAnsi="David" w:cs="David"/>
          <w:color w:val="000000"/>
        </w:rPr>
        <w:t>u</w:t>
      </w:r>
      <w:r w:rsidRPr="00093819">
        <w:rPr>
          <w:rStyle w:val="normaltextrun"/>
          <w:rFonts w:ascii="David" w:hAnsi="David" w:cs="David"/>
          <w:color w:val="000000"/>
        </w:rPr>
        <w:t>s Into the Future, The New Yorker</w:t>
      </w:r>
      <w:r w:rsidRPr="00093819">
        <w:rPr>
          <w:rFonts w:ascii="David" w:hAnsi="David" w:cs="David"/>
          <w:color w:val="000000"/>
        </w:rPr>
        <w:t>,</w:t>
      </w:r>
      <w:r w:rsidR="008B605E" w:rsidRPr="008B605E">
        <w:t xml:space="preserve"> </w:t>
      </w:r>
      <w:r w:rsidR="008B605E" w:rsidRPr="008B605E">
        <w:rPr>
          <w:rFonts w:ascii="David" w:hAnsi="David" w:cs="David"/>
          <w:color w:val="000000"/>
        </w:rPr>
        <w:t>Retrieved from</w:t>
      </w:r>
      <w:r w:rsidRPr="00093819">
        <w:rPr>
          <w:rFonts w:ascii="David" w:hAnsi="David" w:cs="David"/>
          <w:color w:val="000000"/>
        </w:rPr>
        <w:t xml:space="preserve"> </w:t>
      </w:r>
      <w:r w:rsidR="00150365">
        <w:rPr>
          <w:rStyle w:val="normaltextrun"/>
          <w:rFonts w:ascii="David" w:hAnsi="David" w:cs="David"/>
          <w:color w:val="000000"/>
        </w:rPr>
        <w:t xml:space="preserve">, </w:t>
      </w:r>
      <w:hyperlink r:id="rId13" w:history="1">
        <w:r w:rsidR="00656A10">
          <w:rPr>
            <w:rStyle w:val="Hyperlink"/>
          </w:rPr>
          <w:t>https://www.newyorker.com/magazine/2019/07/29/years-and-years-forces-us-into-the-future</w:t>
        </w:r>
      </w:hyperlink>
    </w:p>
    <w:p w:rsidR="00CC5AAC" w:rsidRPr="00F47D78" w:rsidRDefault="00CC5AAC" w:rsidP="00F47D78">
      <w:pPr>
        <w:pStyle w:val="paragraph"/>
        <w:bidi/>
        <w:spacing w:before="0" w:beforeAutospacing="0" w:after="0" w:afterAutospacing="0" w:line="360" w:lineRule="auto"/>
        <w:textAlignment w:val="baseline"/>
        <w:rPr>
          <w:rStyle w:val="normaltextrun"/>
          <w:rFonts w:ascii="David" w:hAnsi="David" w:cs="David"/>
          <w:b/>
          <w:bCs/>
          <w:color w:val="000000"/>
          <w:rtl/>
        </w:rPr>
      </w:pPr>
    </w:p>
    <w:p w:rsidR="00CC5AAC" w:rsidRPr="00F47D78" w:rsidRDefault="00CC5AAC" w:rsidP="00F47D78">
      <w:pPr>
        <w:pStyle w:val="paragraph"/>
        <w:bidi/>
        <w:spacing w:before="0" w:beforeAutospacing="0" w:after="0" w:afterAutospacing="0" w:line="360" w:lineRule="auto"/>
        <w:textAlignment w:val="baseline"/>
        <w:rPr>
          <w:rStyle w:val="normaltextrun"/>
          <w:rFonts w:ascii="David" w:hAnsi="David" w:cs="David"/>
          <w:b/>
          <w:bCs/>
          <w:color w:val="000000"/>
          <w:rtl/>
        </w:rPr>
      </w:pPr>
    </w:p>
    <w:p w:rsidR="00CC5AAC" w:rsidRDefault="00CC5AAC" w:rsidP="00CC5AAC">
      <w:pPr>
        <w:pStyle w:val="paragraph"/>
        <w:bidi/>
        <w:spacing w:before="0" w:beforeAutospacing="0" w:after="0" w:afterAutospacing="0"/>
        <w:jc w:val="center"/>
        <w:textAlignment w:val="baseline"/>
        <w:rPr>
          <w:rStyle w:val="normaltextrun"/>
          <w:b/>
          <w:bCs/>
          <w:color w:val="000000"/>
          <w:sz w:val="32"/>
          <w:szCs w:val="32"/>
          <w:rtl/>
        </w:rPr>
      </w:pPr>
    </w:p>
    <w:p w:rsidR="00F22011" w:rsidRDefault="00F22011" w:rsidP="00CC5AAC">
      <w:pPr>
        <w:pStyle w:val="paragraph"/>
        <w:bidi/>
        <w:spacing w:before="0" w:beforeAutospacing="0" w:after="0" w:afterAutospacing="0"/>
        <w:jc w:val="center"/>
        <w:textAlignment w:val="baseline"/>
        <w:rPr>
          <w:rStyle w:val="normaltextrun"/>
          <w:b/>
          <w:bCs/>
          <w:color w:val="000000"/>
          <w:sz w:val="32"/>
          <w:szCs w:val="32"/>
          <w:rtl/>
        </w:rPr>
      </w:pPr>
    </w:p>
    <w:p w:rsidR="00F22011" w:rsidRDefault="00F22011" w:rsidP="00F22011">
      <w:pPr>
        <w:pStyle w:val="paragraph"/>
        <w:bidi/>
        <w:spacing w:before="0" w:beforeAutospacing="0" w:after="0" w:afterAutospacing="0"/>
        <w:jc w:val="center"/>
        <w:textAlignment w:val="baseline"/>
        <w:rPr>
          <w:rStyle w:val="normaltextrun"/>
          <w:b/>
          <w:bCs/>
          <w:color w:val="000000"/>
          <w:sz w:val="32"/>
          <w:szCs w:val="32"/>
          <w:rtl/>
        </w:rPr>
      </w:pPr>
    </w:p>
    <w:p w:rsidR="00F22011" w:rsidRDefault="00F22011" w:rsidP="00F22011">
      <w:pPr>
        <w:pStyle w:val="paragraph"/>
        <w:bidi/>
        <w:spacing w:before="0" w:beforeAutospacing="0" w:after="0" w:afterAutospacing="0"/>
        <w:jc w:val="center"/>
        <w:textAlignment w:val="baseline"/>
        <w:rPr>
          <w:rStyle w:val="normaltextrun"/>
          <w:b/>
          <w:bCs/>
          <w:color w:val="000000"/>
          <w:sz w:val="32"/>
          <w:szCs w:val="32"/>
          <w:rtl/>
        </w:rPr>
      </w:pPr>
    </w:p>
    <w:p w:rsidR="00F22011" w:rsidRDefault="00F22011" w:rsidP="00F22011">
      <w:pPr>
        <w:pStyle w:val="paragraph"/>
        <w:bidi/>
        <w:spacing w:before="0" w:beforeAutospacing="0" w:after="0" w:afterAutospacing="0"/>
        <w:jc w:val="center"/>
        <w:textAlignment w:val="baseline"/>
        <w:rPr>
          <w:rStyle w:val="normaltextrun"/>
          <w:b/>
          <w:bCs/>
          <w:color w:val="000000"/>
          <w:sz w:val="32"/>
          <w:szCs w:val="32"/>
          <w:rtl/>
        </w:rPr>
      </w:pPr>
    </w:p>
    <w:sectPr w:rsidR="00F22011" w:rsidSect="006C3838">
      <w:headerReference w:type="default" r:id="rId14"/>
      <w:headerReference w:type="first" r:id="rId15"/>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22C" w:rsidRDefault="0009022C" w:rsidP="004B7A23">
      <w:pPr>
        <w:spacing w:after="0" w:line="240" w:lineRule="auto"/>
      </w:pPr>
      <w:r>
        <w:separator/>
      </w:r>
    </w:p>
  </w:endnote>
  <w:endnote w:type="continuationSeparator" w:id="0">
    <w:p w:rsidR="0009022C" w:rsidRDefault="0009022C" w:rsidP="004B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22C" w:rsidRDefault="0009022C" w:rsidP="004B7A23">
      <w:pPr>
        <w:spacing w:after="0" w:line="240" w:lineRule="auto"/>
      </w:pPr>
      <w:r>
        <w:separator/>
      </w:r>
    </w:p>
  </w:footnote>
  <w:footnote w:type="continuationSeparator" w:id="0">
    <w:p w:rsidR="0009022C" w:rsidRDefault="0009022C" w:rsidP="004B7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47069392"/>
      <w:docPartObj>
        <w:docPartGallery w:val="Page Numbers (Top of Page)"/>
        <w:docPartUnique/>
      </w:docPartObj>
    </w:sdtPr>
    <w:sdtEndPr>
      <w:rPr>
        <w:cs/>
      </w:rPr>
    </w:sdtEndPr>
    <w:sdtContent>
      <w:p w:rsidR="005A538F" w:rsidRDefault="005A538F">
        <w:pPr>
          <w:pStyle w:val="aa"/>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BD1C3D" w:rsidRPr="00BD1C3D">
          <w:rPr>
            <w:noProof/>
            <w:rtl/>
            <w:lang w:val="he-IL"/>
          </w:rPr>
          <w:t>10</w:t>
        </w:r>
        <w:r>
          <w:fldChar w:fldCharType="end"/>
        </w:r>
      </w:p>
    </w:sdtContent>
  </w:sdt>
  <w:p w:rsidR="005A538F" w:rsidRDefault="005A538F">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8AC" w:rsidRDefault="003E0749">
    <w:pPr>
      <w:pStyle w:val="aa"/>
    </w:pPr>
    <w:r w:rsidRPr="008F392A">
      <w:rPr>
        <w:b/>
        <w:bCs/>
        <w:noProof/>
        <w:color w:val="000000"/>
        <w:sz w:val="32"/>
        <w:szCs w:val="32"/>
      </w:rPr>
      <w:drawing>
        <wp:anchor distT="0" distB="0" distL="114300" distR="114300" simplePos="0" relativeHeight="251660288" behindDoc="0" locked="0" layoutInCell="1" allowOverlap="1">
          <wp:simplePos x="0" y="0"/>
          <wp:positionH relativeFrom="column">
            <wp:posOffset>4438015</wp:posOffset>
          </wp:positionH>
          <wp:positionV relativeFrom="paragraph">
            <wp:posOffset>-303098</wp:posOffset>
          </wp:positionV>
          <wp:extent cx="829518" cy="1006975"/>
          <wp:effectExtent l="0" t="0" r="8890" b="3175"/>
          <wp:wrapNone/>
          <wp:docPr id="2" name="תמונה 2" descr="https://upload.wikimedia.org/wikipedia/he/thumb/8/8c/MabalLogo.svg/800px-Mabal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he/thumb/8/8c/MabalLogo.svg/800px-MabalLogo.sv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9518" cy="1006975"/>
                  </a:xfrm>
                  <a:prstGeom prst="rect">
                    <a:avLst/>
                  </a:prstGeom>
                  <a:noFill/>
                  <a:ln>
                    <a:noFill/>
                  </a:ln>
                </pic:spPr>
              </pic:pic>
            </a:graphicData>
          </a:graphic>
          <wp14:sizeRelH relativeFrom="page">
            <wp14:pctWidth>0</wp14:pctWidth>
          </wp14:sizeRelH>
          <wp14:sizeRelV relativeFrom="page">
            <wp14:pctHeight>0</wp14:pctHeight>
          </wp14:sizeRelV>
        </wp:anchor>
      </w:drawing>
    </w:r>
    <w:r w:rsidR="001978AC">
      <w:rPr>
        <w:noProof/>
      </w:rPr>
      <mc:AlternateContent>
        <mc:Choice Requires="wps">
          <w:drawing>
            <wp:anchor distT="0" distB="0" distL="114300" distR="114300" simplePos="0" relativeHeight="251659264" behindDoc="0" locked="0" layoutInCell="1" allowOverlap="1">
              <wp:simplePos x="0" y="0"/>
              <wp:positionH relativeFrom="column">
                <wp:posOffset>-777240</wp:posOffset>
              </wp:positionH>
              <wp:positionV relativeFrom="paragraph">
                <wp:posOffset>-98450</wp:posOffset>
              </wp:positionV>
              <wp:extent cx="6927494" cy="351129"/>
              <wp:effectExtent l="0" t="0" r="26035" b="11430"/>
              <wp:wrapNone/>
              <wp:docPr id="4" name="תיבת טקסט 4"/>
              <wp:cNvGraphicFramePr/>
              <a:graphic xmlns:a="http://schemas.openxmlformats.org/drawingml/2006/main">
                <a:graphicData uri="http://schemas.microsoft.com/office/word/2010/wordprocessingShape">
                  <wps:wsp>
                    <wps:cNvSpPr txBox="1"/>
                    <wps:spPr>
                      <a:xfrm>
                        <a:off x="0" y="0"/>
                        <a:ext cx="6927494" cy="351129"/>
                      </a:xfrm>
                      <a:prstGeom prst="rect">
                        <a:avLst/>
                      </a:prstGeom>
                      <a:solidFill>
                        <a:srgbClr val="6600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78AC" w:rsidRDefault="001978AC"/>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תיבת טקסט 4" o:spid="_x0000_s1026" type="#_x0000_t202" style="position:absolute;left:0;text-align:left;margin-left:-61.2pt;margin-top:-7.75pt;width:545.45pt;height:27.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" fillcolor="#60c" strokeweight=".5pt">
              <v:textbox>
                <w:txbxContent>
                  <w:p w:rsidR="001978AC" w:rsidRDefault="001978AC">
                    <w:pPr>
                      <w:rPr>
                        <w:rFonts w:hint="cs"/>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52F"/>
    <w:multiLevelType w:val="multilevel"/>
    <w:tmpl w:val="4F8292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74EF9"/>
    <w:multiLevelType w:val="multilevel"/>
    <w:tmpl w:val="FD9003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12525C"/>
    <w:multiLevelType w:val="hybridMultilevel"/>
    <w:tmpl w:val="E6CA8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D068C5"/>
    <w:multiLevelType w:val="multilevel"/>
    <w:tmpl w:val="16761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67285C"/>
    <w:multiLevelType w:val="multilevel"/>
    <w:tmpl w:val="F2E24F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6267B9"/>
    <w:multiLevelType w:val="multilevel"/>
    <w:tmpl w:val="CE6E12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275F1F"/>
    <w:multiLevelType w:val="multilevel"/>
    <w:tmpl w:val="D96C9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6B4D74"/>
    <w:multiLevelType w:val="hybridMultilevel"/>
    <w:tmpl w:val="4E384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1429C3"/>
    <w:multiLevelType w:val="hybridMultilevel"/>
    <w:tmpl w:val="B8762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CB0701"/>
    <w:multiLevelType w:val="multilevel"/>
    <w:tmpl w:val="9D2407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941EE4"/>
    <w:multiLevelType w:val="multilevel"/>
    <w:tmpl w:val="993AC2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091AD8"/>
    <w:multiLevelType w:val="multilevel"/>
    <w:tmpl w:val="15F00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1456F0"/>
    <w:multiLevelType w:val="hybridMultilevel"/>
    <w:tmpl w:val="5DB09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F20E6F"/>
    <w:multiLevelType w:val="multilevel"/>
    <w:tmpl w:val="B17EC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331021"/>
    <w:multiLevelType w:val="multilevel"/>
    <w:tmpl w:val="0C8CAB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1"/>
  </w:num>
  <w:num w:numId="4">
    <w:abstractNumId w:val="6"/>
  </w:num>
  <w:num w:numId="5">
    <w:abstractNumId w:val="3"/>
  </w:num>
  <w:num w:numId="6">
    <w:abstractNumId w:val="9"/>
  </w:num>
  <w:num w:numId="7">
    <w:abstractNumId w:val="0"/>
  </w:num>
  <w:num w:numId="8">
    <w:abstractNumId w:val="14"/>
  </w:num>
  <w:num w:numId="9">
    <w:abstractNumId w:val="13"/>
  </w:num>
  <w:num w:numId="10">
    <w:abstractNumId w:val="5"/>
  </w:num>
  <w:num w:numId="11">
    <w:abstractNumId w:val="4"/>
  </w:num>
  <w:num w:numId="12">
    <w:abstractNumId w:val="12"/>
  </w:num>
  <w:num w:numId="13">
    <w:abstractNumId w:val="2"/>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332"/>
    <w:rsid w:val="00007133"/>
    <w:rsid w:val="0002304F"/>
    <w:rsid w:val="000545B3"/>
    <w:rsid w:val="000711FE"/>
    <w:rsid w:val="0009022C"/>
    <w:rsid w:val="00093819"/>
    <w:rsid w:val="000B734E"/>
    <w:rsid w:val="000F6638"/>
    <w:rsid w:val="00107377"/>
    <w:rsid w:val="00107D92"/>
    <w:rsid w:val="001206EB"/>
    <w:rsid w:val="00150365"/>
    <w:rsid w:val="001524A4"/>
    <w:rsid w:val="0016612F"/>
    <w:rsid w:val="001978AC"/>
    <w:rsid w:val="001C7166"/>
    <w:rsid w:val="001E43E8"/>
    <w:rsid w:val="001F223D"/>
    <w:rsid w:val="001F4B5A"/>
    <w:rsid w:val="001F4BFA"/>
    <w:rsid w:val="001F4FF8"/>
    <w:rsid w:val="00223A1F"/>
    <w:rsid w:val="00251AA0"/>
    <w:rsid w:val="00283C1E"/>
    <w:rsid w:val="00285816"/>
    <w:rsid w:val="00287C7B"/>
    <w:rsid w:val="0029248B"/>
    <w:rsid w:val="002D2A12"/>
    <w:rsid w:val="002E219F"/>
    <w:rsid w:val="002F0389"/>
    <w:rsid w:val="00303433"/>
    <w:rsid w:val="003166FD"/>
    <w:rsid w:val="00327FC8"/>
    <w:rsid w:val="0035306A"/>
    <w:rsid w:val="00354F3E"/>
    <w:rsid w:val="00372BC7"/>
    <w:rsid w:val="003A460E"/>
    <w:rsid w:val="003C3ABB"/>
    <w:rsid w:val="003D03A5"/>
    <w:rsid w:val="003E0749"/>
    <w:rsid w:val="003E10C1"/>
    <w:rsid w:val="004112EB"/>
    <w:rsid w:val="004168DB"/>
    <w:rsid w:val="00422091"/>
    <w:rsid w:val="004313F6"/>
    <w:rsid w:val="00441616"/>
    <w:rsid w:val="00444FD2"/>
    <w:rsid w:val="004515EC"/>
    <w:rsid w:val="00474EE9"/>
    <w:rsid w:val="00497117"/>
    <w:rsid w:val="004A4FD8"/>
    <w:rsid w:val="004B7A23"/>
    <w:rsid w:val="004C39B1"/>
    <w:rsid w:val="004E4E96"/>
    <w:rsid w:val="004E777F"/>
    <w:rsid w:val="004F2CF8"/>
    <w:rsid w:val="00503A7F"/>
    <w:rsid w:val="00531077"/>
    <w:rsid w:val="005774B3"/>
    <w:rsid w:val="005A538F"/>
    <w:rsid w:val="005A60A8"/>
    <w:rsid w:val="005A7EB5"/>
    <w:rsid w:val="005F0250"/>
    <w:rsid w:val="00627E6F"/>
    <w:rsid w:val="00633D85"/>
    <w:rsid w:val="006468DA"/>
    <w:rsid w:val="00653360"/>
    <w:rsid w:val="00656A10"/>
    <w:rsid w:val="0067059A"/>
    <w:rsid w:val="006866AD"/>
    <w:rsid w:val="00686EB9"/>
    <w:rsid w:val="006A4871"/>
    <w:rsid w:val="006B1646"/>
    <w:rsid w:val="006B7C17"/>
    <w:rsid w:val="006C3838"/>
    <w:rsid w:val="00727B2E"/>
    <w:rsid w:val="0076244F"/>
    <w:rsid w:val="007656D3"/>
    <w:rsid w:val="00783385"/>
    <w:rsid w:val="00785625"/>
    <w:rsid w:val="007B4D44"/>
    <w:rsid w:val="007D6BCC"/>
    <w:rsid w:val="007F7C85"/>
    <w:rsid w:val="00831363"/>
    <w:rsid w:val="00833B19"/>
    <w:rsid w:val="00851215"/>
    <w:rsid w:val="00854295"/>
    <w:rsid w:val="00856E1E"/>
    <w:rsid w:val="008579AB"/>
    <w:rsid w:val="0086599C"/>
    <w:rsid w:val="008863E5"/>
    <w:rsid w:val="008B3BE8"/>
    <w:rsid w:val="008B605E"/>
    <w:rsid w:val="008F392A"/>
    <w:rsid w:val="0090228F"/>
    <w:rsid w:val="00927EF2"/>
    <w:rsid w:val="009341C6"/>
    <w:rsid w:val="0094163F"/>
    <w:rsid w:val="00953A9F"/>
    <w:rsid w:val="00954B4B"/>
    <w:rsid w:val="00963A93"/>
    <w:rsid w:val="00987B83"/>
    <w:rsid w:val="009C5655"/>
    <w:rsid w:val="009D465E"/>
    <w:rsid w:val="00A06D8A"/>
    <w:rsid w:val="00A07F83"/>
    <w:rsid w:val="00A31243"/>
    <w:rsid w:val="00B13C96"/>
    <w:rsid w:val="00B22CCC"/>
    <w:rsid w:val="00B260A1"/>
    <w:rsid w:val="00B268B4"/>
    <w:rsid w:val="00B31CA9"/>
    <w:rsid w:val="00B4231B"/>
    <w:rsid w:val="00B5614C"/>
    <w:rsid w:val="00B565CF"/>
    <w:rsid w:val="00B64936"/>
    <w:rsid w:val="00BD1C3D"/>
    <w:rsid w:val="00BE7115"/>
    <w:rsid w:val="00BF4357"/>
    <w:rsid w:val="00C0108D"/>
    <w:rsid w:val="00C24FEC"/>
    <w:rsid w:val="00C34A53"/>
    <w:rsid w:val="00C44B1C"/>
    <w:rsid w:val="00C66332"/>
    <w:rsid w:val="00C737BA"/>
    <w:rsid w:val="00C92316"/>
    <w:rsid w:val="00C96544"/>
    <w:rsid w:val="00CA2C94"/>
    <w:rsid w:val="00CC5AAC"/>
    <w:rsid w:val="00CF5054"/>
    <w:rsid w:val="00D3613E"/>
    <w:rsid w:val="00D42EF7"/>
    <w:rsid w:val="00D9353B"/>
    <w:rsid w:val="00DB0E1C"/>
    <w:rsid w:val="00DB786A"/>
    <w:rsid w:val="00DF5058"/>
    <w:rsid w:val="00DF5A8C"/>
    <w:rsid w:val="00E04DE8"/>
    <w:rsid w:val="00E13572"/>
    <w:rsid w:val="00E330B2"/>
    <w:rsid w:val="00E353F2"/>
    <w:rsid w:val="00E47D66"/>
    <w:rsid w:val="00E759C2"/>
    <w:rsid w:val="00E80DD2"/>
    <w:rsid w:val="00E93DC0"/>
    <w:rsid w:val="00E97BA5"/>
    <w:rsid w:val="00EB13B0"/>
    <w:rsid w:val="00EF09A9"/>
    <w:rsid w:val="00EF148A"/>
    <w:rsid w:val="00F22011"/>
    <w:rsid w:val="00F42FF7"/>
    <w:rsid w:val="00F47D78"/>
    <w:rsid w:val="00F50E63"/>
    <w:rsid w:val="00F629A1"/>
    <w:rsid w:val="00F711ED"/>
    <w:rsid w:val="00FD1FF0"/>
    <w:rsid w:val="00FF45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401C7E-B87D-44F4-B4E0-3FA05F9B7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C663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C66332"/>
  </w:style>
  <w:style w:type="character" w:customStyle="1" w:styleId="eop">
    <w:name w:val="eop"/>
    <w:basedOn w:val="a0"/>
    <w:rsid w:val="00C66332"/>
  </w:style>
  <w:style w:type="character" w:customStyle="1" w:styleId="spellingerror">
    <w:name w:val="spellingerror"/>
    <w:basedOn w:val="a0"/>
    <w:rsid w:val="00C66332"/>
  </w:style>
  <w:style w:type="paragraph" w:styleId="a3">
    <w:name w:val="endnote text"/>
    <w:basedOn w:val="a"/>
    <w:link w:val="a4"/>
    <w:uiPriority w:val="99"/>
    <w:semiHidden/>
    <w:unhideWhenUsed/>
    <w:rsid w:val="004B7A23"/>
    <w:pPr>
      <w:spacing w:after="0" w:line="240" w:lineRule="auto"/>
    </w:pPr>
    <w:rPr>
      <w:sz w:val="20"/>
      <w:szCs w:val="20"/>
    </w:rPr>
  </w:style>
  <w:style w:type="character" w:customStyle="1" w:styleId="a4">
    <w:name w:val="טקסט הערת סיום תו"/>
    <w:basedOn w:val="a0"/>
    <w:link w:val="a3"/>
    <w:uiPriority w:val="99"/>
    <w:semiHidden/>
    <w:rsid w:val="004B7A23"/>
    <w:rPr>
      <w:sz w:val="20"/>
      <w:szCs w:val="20"/>
    </w:rPr>
  </w:style>
  <w:style w:type="character" w:styleId="a5">
    <w:name w:val="endnote reference"/>
    <w:basedOn w:val="a0"/>
    <w:uiPriority w:val="99"/>
    <w:semiHidden/>
    <w:unhideWhenUsed/>
    <w:rsid w:val="004B7A23"/>
    <w:rPr>
      <w:vertAlign w:val="superscript"/>
    </w:rPr>
  </w:style>
  <w:style w:type="paragraph" w:styleId="a6">
    <w:name w:val="footnote text"/>
    <w:basedOn w:val="a"/>
    <w:link w:val="a7"/>
    <w:uiPriority w:val="99"/>
    <w:semiHidden/>
    <w:unhideWhenUsed/>
    <w:rsid w:val="00D42EF7"/>
    <w:pPr>
      <w:spacing w:after="0" w:line="240" w:lineRule="auto"/>
    </w:pPr>
    <w:rPr>
      <w:sz w:val="20"/>
      <w:szCs w:val="20"/>
    </w:rPr>
  </w:style>
  <w:style w:type="character" w:customStyle="1" w:styleId="a7">
    <w:name w:val="טקסט הערת שוליים תו"/>
    <w:basedOn w:val="a0"/>
    <w:link w:val="a6"/>
    <w:uiPriority w:val="99"/>
    <w:semiHidden/>
    <w:rsid w:val="00D42EF7"/>
    <w:rPr>
      <w:sz w:val="20"/>
      <w:szCs w:val="20"/>
    </w:rPr>
  </w:style>
  <w:style w:type="character" w:styleId="a8">
    <w:name w:val="footnote reference"/>
    <w:basedOn w:val="a0"/>
    <w:uiPriority w:val="99"/>
    <w:semiHidden/>
    <w:unhideWhenUsed/>
    <w:rsid w:val="00D42EF7"/>
    <w:rPr>
      <w:vertAlign w:val="superscript"/>
    </w:rPr>
  </w:style>
  <w:style w:type="table" w:styleId="a9">
    <w:name w:val="Table Grid"/>
    <w:basedOn w:val="a1"/>
    <w:uiPriority w:val="39"/>
    <w:rsid w:val="008F3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C3838"/>
    <w:pPr>
      <w:tabs>
        <w:tab w:val="center" w:pos="4153"/>
        <w:tab w:val="right" w:pos="8306"/>
      </w:tabs>
      <w:spacing w:after="0" w:line="240" w:lineRule="auto"/>
    </w:pPr>
  </w:style>
  <w:style w:type="character" w:customStyle="1" w:styleId="ab">
    <w:name w:val="כותרת עליונה תו"/>
    <w:basedOn w:val="a0"/>
    <w:link w:val="aa"/>
    <w:uiPriority w:val="99"/>
    <w:rsid w:val="006C3838"/>
  </w:style>
  <w:style w:type="paragraph" w:styleId="ac">
    <w:name w:val="footer"/>
    <w:basedOn w:val="a"/>
    <w:link w:val="ad"/>
    <w:uiPriority w:val="99"/>
    <w:unhideWhenUsed/>
    <w:rsid w:val="006C3838"/>
    <w:pPr>
      <w:tabs>
        <w:tab w:val="center" w:pos="4153"/>
        <w:tab w:val="right" w:pos="8306"/>
      </w:tabs>
      <w:spacing w:after="0" w:line="240" w:lineRule="auto"/>
    </w:pPr>
  </w:style>
  <w:style w:type="character" w:customStyle="1" w:styleId="ad">
    <w:name w:val="כותרת תחתונה תו"/>
    <w:basedOn w:val="a0"/>
    <w:link w:val="ac"/>
    <w:uiPriority w:val="99"/>
    <w:rsid w:val="006C3838"/>
  </w:style>
  <w:style w:type="character" w:styleId="Hyperlink">
    <w:name w:val="Hyperlink"/>
    <w:basedOn w:val="a0"/>
    <w:uiPriority w:val="99"/>
    <w:unhideWhenUsed/>
    <w:rsid w:val="00E353F2"/>
    <w:rPr>
      <w:color w:val="0000FF"/>
      <w:u w:val="single"/>
    </w:rPr>
  </w:style>
  <w:style w:type="character" w:styleId="FollowedHyperlink">
    <w:name w:val="FollowedHyperlink"/>
    <w:basedOn w:val="a0"/>
    <w:uiPriority w:val="99"/>
    <w:semiHidden/>
    <w:unhideWhenUsed/>
    <w:rsid w:val="00656A10"/>
    <w:rPr>
      <w:color w:val="954F72" w:themeColor="followedHyperlink"/>
      <w:u w:val="single"/>
    </w:rPr>
  </w:style>
  <w:style w:type="paragraph" w:styleId="ae">
    <w:name w:val="Bibliography"/>
    <w:basedOn w:val="a"/>
    <w:next w:val="a"/>
    <w:uiPriority w:val="37"/>
    <w:unhideWhenUsed/>
    <w:rsid w:val="001F223D"/>
  </w:style>
  <w:style w:type="paragraph" w:styleId="af">
    <w:name w:val="Balloon Text"/>
    <w:basedOn w:val="a"/>
    <w:link w:val="af0"/>
    <w:uiPriority w:val="99"/>
    <w:semiHidden/>
    <w:unhideWhenUsed/>
    <w:rsid w:val="00E13572"/>
    <w:pPr>
      <w:spacing w:after="0" w:line="240" w:lineRule="auto"/>
    </w:pPr>
    <w:rPr>
      <w:rFonts w:ascii="Tahoma" w:hAnsi="Tahoma" w:cs="Tahoma"/>
      <w:sz w:val="18"/>
      <w:szCs w:val="18"/>
    </w:rPr>
  </w:style>
  <w:style w:type="character" w:customStyle="1" w:styleId="af0">
    <w:name w:val="טקסט בלונים תו"/>
    <w:basedOn w:val="a0"/>
    <w:link w:val="af"/>
    <w:uiPriority w:val="99"/>
    <w:semiHidden/>
    <w:rsid w:val="00E13572"/>
    <w:rPr>
      <w:rFonts w:ascii="Tahoma" w:hAnsi="Tahoma" w:cs="Tahoma"/>
      <w:sz w:val="18"/>
      <w:szCs w:val="18"/>
    </w:rPr>
  </w:style>
  <w:style w:type="paragraph" w:styleId="af1">
    <w:name w:val="No Spacing"/>
    <w:link w:val="af2"/>
    <w:uiPriority w:val="1"/>
    <w:qFormat/>
    <w:rsid w:val="001978AC"/>
    <w:pPr>
      <w:bidi/>
      <w:spacing w:after="0" w:line="240" w:lineRule="auto"/>
    </w:pPr>
    <w:rPr>
      <w:rFonts w:eastAsiaTheme="minorEastAsia"/>
    </w:rPr>
  </w:style>
  <w:style w:type="character" w:customStyle="1" w:styleId="af2">
    <w:name w:val="ללא מרווח תו"/>
    <w:basedOn w:val="a0"/>
    <w:link w:val="af1"/>
    <w:uiPriority w:val="1"/>
    <w:rsid w:val="001978AC"/>
    <w:rPr>
      <w:rFonts w:eastAsiaTheme="minorEastAsia"/>
    </w:rPr>
  </w:style>
  <w:style w:type="paragraph" w:styleId="af3">
    <w:name w:val="Title"/>
    <w:basedOn w:val="a"/>
    <w:next w:val="a"/>
    <w:link w:val="af4"/>
    <w:uiPriority w:val="10"/>
    <w:qFormat/>
    <w:rsid w:val="001978AC"/>
    <w:pPr>
      <w:spacing w:after="0" w:line="216" w:lineRule="auto"/>
      <w:contextualSpacing/>
    </w:pPr>
    <w:rPr>
      <w:rFonts w:asciiTheme="majorHAnsi" w:eastAsiaTheme="majorEastAsia" w:hAnsiTheme="majorHAnsi" w:cstheme="majorBidi"/>
      <w:color w:val="404040" w:themeColor="text1" w:themeTint="BF"/>
      <w:spacing w:val="-10"/>
      <w:kern w:val="28"/>
      <w:sz w:val="56"/>
      <w:szCs w:val="56"/>
      <w:rtl/>
      <w:cs/>
    </w:rPr>
  </w:style>
  <w:style w:type="character" w:customStyle="1" w:styleId="af4">
    <w:name w:val="כותרת טקסט תו"/>
    <w:basedOn w:val="a0"/>
    <w:link w:val="af3"/>
    <w:uiPriority w:val="10"/>
    <w:rsid w:val="001978AC"/>
    <w:rPr>
      <w:rFonts w:asciiTheme="majorHAnsi" w:eastAsiaTheme="majorEastAsia" w:hAnsiTheme="majorHAnsi" w:cstheme="majorBidi"/>
      <w:color w:val="404040" w:themeColor="text1" w:themeTint="BF"/>
      <w:spacing w:val="-10"/>
      <w:kern w:val="28"/>
      <w:sz w:val="56"/>
      <w:szCs w:val="56"/>
    </w:rPr>
  </w:style>
  <w:style w:type="paragraph" w:styleId="af5">
    <w:name w:val="Subtitle"/>
    <w:basedOn w:val="a"/>
    <w:next w:val="a"/>
    <w:link w:val="af6"/>
    <w:uiPriority w:val="11"/>
    <w:qFormat/>
    <w:rsid w:val="001978AC"/>
    <w:pPr>
      <w:numPr>
        <w:ilvl w:val="1"/>
      </w:numPr>
    </w:pPr>
    <w:rPr>
      <w:rFonts w:eastAsiaTheme="minorEastAsia" w:cs="Times New Roman"/>
      <w:color w:val="5A5A5A" w:themeColor="text1" w:themeTint="A5"/>
      <w:spacing w:val="15"/>
      <w:rtl/>
      <w:cs/>
    </w:rPr>
  </w:style>
  <w:style w:type="character" w:customStyle="1" w:styleId="af6">
    <w:name w:val="כותרת משנה תו"/>
    <w:basedOn w:val="a0"/>
    <w:link w:val="af5"/>
    <w:uiPriority w:val="11"/>
    <w:rsid w:val="001978AC"/>
    <w:rPr>
      <w:rFonts w:eastAsiaTheme="minorEastAsia" w:cs="Times New Roman"/>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07888">
      <w:bodyDiv w:val="1"/>
      <w:marLeft w:val="0"/>
      <w:marRight w:val="0"/>
      <w:marTop w:val="0"/>
      <w:marBottom w:val="0"/>
      <w:divBdr>
        <w:top w:val="none" w:sz="0" w:space="0" w:color="auto"/>
        <w:left w:val="none" w:sz="0" w:space="0" w:color="auto"/>
        <w:bottom w:val="none" w:sz="0" w:space="0" w:color="auto"/>
        <w:right w:val="none" w:sz="0" w:space="0" w:color="auto"/>
      </w:divBdr>
    </w:div>
    <w:div w:id="319700561">
      <w:bodyDiv w:val="1"/>
      <w:marLeft w:val="0"/>
      <w:marRight w:val="0"/>
      <w:marTop w:val="0"/>
      <w:marBottom w:val="0"/>
      <w:divBdr>
        <w:top w:val="none" w:sz="0" w:space="0" w:color="auto"/>
        <w:left w:val="none" w:sz="0" w:space="0" w:color="auto"/>
        <w:bottom w:val="none" w:sz="0" w:space="0" w:color="auto"/>
        <w:right w:val="none" w:sz="0" w:space="0" w:color="auto"/>
      </w:divBdr>
    </w:div>
    <w:div w:id="358510553">
      <w:bodyDiv w:val="1"/>
      <w:marLeft w:val="0"/>
      <w:marRight w:val="0"/>
      <w:marTop w:val="0"/>
      <w:marBottom w:val="0"/>
      <w:divBdr>
        <w:top w:val="none" w:sz="0" w:space="0" w:color="auto"/>
        <w:left w:val="none" w:sz="0" w:space="0" w:color="auto"/>
        <w:bottom w:val="none" w:sz="0" w:space="0" w:color="auto"/>
        <w:right w:val="none" w:sz="0" w:space="0" w:color="auto"/>
      </w:divBdr>
    </w:div>
    <w:div w:id="494496196">
      <w:bodyDiv w:val="1"/>
      <w:marLeft w:val="0"/>
      <w:marRight w:val="0"/>
      <w:marTop w:val="0"/>
      <w:marBottom w:val="0"/>
      <w:divBdr>
        <w:top w:val="none" w:sz="0" w:space="0" w:color="auto"/>
        <w:left w:val="none" w:sz="0" w:space="0" w:color="auto"/>
        <w:bottom w:val="none" w:sz="0" w:space="0" w:color="auto"/>
        <w:right w:val="none" w:sz="0" w:space="0" w:color="auto"/>
      </w:divBdr>
    </w:div>
    <w:div w:id="634720651">
      <w:bodyDiv w:val="1"/>
      <w:marLeft w:val="0"/>
      <w:marRight w:val="0"/>
      <w:marTop w:val="0"/>
      <w:marBottom w:val="0"/>
      <w:divBdr>
        <w:top w:val="none" w:sz="0" w:space="0" w:color="auto"/>
        <w:left w:val="none" w:sz="0" w:space="0" w:color="auto"/>
        <w:bottom w:val="none" w:sz="0" w:space="0" w:color="auto"/>
        <w:right w:val="none" w:sz="0" w:space="0" w:color="auto"/>
      </w:divBdr>
    </w:div>
    <w:div w:id="847672599">
      <w:bodyDiv w:val="1"/>
      <w:marLeft w:val="0"/>
      <w:marRight w:val="0"/>
      <w:marTop w:val="0"/>
      <w:marBottom w:val="0"/>
      <w:divBdr>
        <w:top w:val="none" w:sz="0" w:space="0" w:color="auto"/>
        <w:left w:val="none" w:sz="0" w:space="0" w:color="auto"/>
        <w:bottom w:val="none" w:sz="0" w:space="0" w:color="auto"/>
        <w:right w:val="none" w:sz="0" w:space="0" w:color="auto"/>
      </w:divBdr>
      <w:divsChild>
        <w:div w:id="114719134">
          <w:marLeft w:val="0"/>
          <w:marRight w:val="0"/>
          <w:marTop w:val="0"/>
          <w:marBottom w:val="0"/>
          <w:divBdr>
            <w:top w:val="none" w:sz="0" w:space="0" w:color="auto"/>
            <w:left w:val="none" w:sz="0" w:space="0" w:color="auto"/>
            <w:bottom w:val="none" w:sz="0" w:space="0" w:color="auto"/>
            <w:right w:val="none" w:sz="0" w:space="0" w:color="auto"/>
          </w:divBdr>
        </w:div>
        <w:div w:id="118501836">
          <w:marLeft w:val="0"/>
          <w:marRight w:val="0"/>
          <w:marTop w:val="0"/>
          <w:marBottom w:val="0"/>
          <w:divBdr>
            <w:top w:val="none" w:sz="0" w:space="0" w:color="auto"/>
            <w:left w:val="none" w:sz="0" w:space="0" w:color="auto"/>
            <w:bottom w:val="none" w:sz="0" w:space="0" w:color="auto"/>
            <w:right w:val="none" w:sz="0" w:space="0" w:color="auto"/>
          </w:divBdr>
        </w:div>
        <w:div w:id="222372565">
          <w:marLeft w:val="0"/>
          <w:marRight w:val="0"/>
          <w:marTop w:val="0"/>
          <w:marBottom w:val="0"/>
          <w:divBdr>
            <w:top w:val="none" w:sz="0" w:space="0" w:color="auto"/>
            <w:left w:val="none" w:sz="0" w:space="0" w:color="auto"/>
            <w:bottom w:val="none" w:sz="0" w:space="0" w:color="auto"/>
            <w:right w:val="none" w:sz="0" w:space="0" w:color="auto"/>
          </w:divBdr>
        </w:div>
        <w:div w:id="530647953">
          <w:marLeft w:val="0"/>
          <w:marRight w:val="0"/>
          <w:marTop w:val="0"/>
          <w:marBottom w:val="0"/>
          <w:divBdr>
            <w:top w:val="none" w:sz="0" w:space="0" w:color="auto"/>
            <w:left w:val="none" w:sz="0" w:space="0" w:color="auto"/>
            <w:bottom w:val="none" w:sz="0" w:space="0" w:color="auto"/>
            <w:right w:val="none" w:sz="0" w:space="0" w:color="auto"/>
          </w:divBdr>
        </w:div>
        <w:div w:id="549734114">
          <w:marLeft w:val="0"/>
          <w:marRight w:val="0"/>
          <w:marTop w:val="0"/>
          <w:marBottom w:val="0"/>
          <w:divBdr>
            <w:top w:val="none" w:sz="0" w:space="0" w:color="auto"/>
            <w:left w:val="none" w:sz="0" w:space="0" w:color="auto"/>
            <w:bottom w:val="none" w:sz="0" w:space="0" w:color="auto"/>
            <w:right w:val="none" w:sz="0" w:space="0" w:color="auto"/>
          </w:divBdr>
        </w:div>
        <w:div w:id="743143652">
          <w:marLeft w:val="0"/>
          <w:marRight w:val="0"/>
          <w:marTop w:val="0"/>
          <w:marBottom w:val="0"/>
          <w:divBdr>
            <w:top w:val="none" w:sz="0" w:space="0" w:color="auto"/>
            <w:left w:val="none" w:sz="0" w:space="0" w:color="auto"/>
            <w:bottom w:val="none" w:sz="0" w:space="0" w:color="auto"/>
            <w:right w:val="none" w:sz="0" w:space="0" w:color="auto"/>
          </w:divBdr>
        </w:div>
        <w:div w:id="1246378133">
          <w:marLeft w:val="0"/>
          <w:marRight w:val="0"/>
          <w:marTop w:val="0"/>
          <w:marBottom w:val="0"/>
          <w:divBdr>
            <w:top w:val="none" w:sz="0" w:space="0" w:color="auto"/>
            <w:left w:val="none" w:sz="0" w:space="0" w:color="auto"/>
            <w:bottom w:val="none" w:sz="0" w:space="0" w:color="auto"/>
            <w:right w:val="none" w:sz="0" w:space="0" w:color="auto"/>
          </w:divBdr>
        </w:div>
        <w:div w:id="1316379852">
          <w:marLeft w:val="0"/>
          <w:marRight w:val="0"/>
          <w:marTop w:val="0"/>
          <w:marBottom w:val="0"/>
          <w:divBdr>
            <w:top w:val="none" w:sz="0" w:space="0" w:color="auto"/>
            <w:left w:val="none" w:sz="0" w:space="0" w:color="auto"/>
            <w:bottom w:val="none" w:sz="0" w:space="0" w:color="auto"/>
            <w:right w:val="none" w:sz="0" w:space="0" w:color="auto"/>
          </w:divBdr>
        </w:div>
        <w:div w:id="1560478263">
          <w:marLeft w:val="0"/>
          <w:marRight w:val="0"/>
          <w:marTop w:val="0"/>
          <w:marBottom w:val="0"/>
          <w:divBdr>
            <w:top w:val="none" w:sz="0" w:space="0" w:color="auto"/>
            <w:left w:val="none" w:sz="0" w:space="0" w:color="auto"/>
            <w:bottom w:val="none" w:sz="0" w:space="0" w:color="auto"/>
            <w:right w:val="none" w:sz="0" w:space="0" w:color="auto"/>
          </w:divBdr>
        </w:div>
        <w:div w:id="1560702330">
          <w:marLeft w:val="0"/>
          <w:marRight w:val="0"/>
          <w:marTop w:val="0"/>
          <w:marBottom w:val="0"/>
          <w:divBdr>
            <w:top w:val="none" w:sz="0" w:space="0" w:color="auto"/>
            <w:left w:val="none" w:sz="0" w:space="0" w:color="auto"/>
            <w:bottom w:val="none" w:sz="0" w:space="0" w:color="auto"/>
            <w:right w:val="none" w:sz="0" w:space="0" w:color="auto"/>
          </w:divBdr>
        </w:div>
        <w:div w:id="1658873504">
          <w:marLeft w:val="0"/>
          <w:marRight w:val="0"/>
          <w:marTop w:val="0"/>
          <w:marBottom w:val="0"/>
          <w:divBdr>
            <w:top w:val="none" w:sz="0" w:space="0" w:color="auto"/>
            <w:left w:val="none" w:sz="0" w:space="0" w:color="auto"/>
            <w:bottom w:val="none" w:sz="0" w:space="0" w:color="auto"/>
            <w:right w:val="none" w:sz="0" w:space="0" w:color="auto"/>
          </w:divBdr>
        </w:div>
        <w:div w:id="1735005697">
          <w:marLeft w:val="0"/>
          <w:marRight w:val="0"/>
          <w:marTop w:val="0"/>
          <w:marBottom w:val="0"/>
          <w:divBdr>
            <w:top w:val="none" w:sz="0" w:space="0" w:color="auto"/>
            <w:left w:val="none" w:sz="0" w:space="0" w:color="auto"/>
            <w:bottom w:val="none" w:sz="0" w:space="0" w:color="auto"/>
            <w:right w:val="none" w:sz="0" w:space="0" w:color="auto"/>
          </w:divBdr>
        </w:div>
        <w:div w:id="1736001874">
          <w:marLeft w:val="0"/>
          <w:marRight w:val="0"/>
          <w:marTop w:val="0"/>
          <w:marBottom w:val="0"/>
          <w:divBdr>
            <w:top w:val="none" w:sz="0" w:space="0" w:color="auto"/>
            <w:left w:val="none" w:sz="0" w:space="0" w:color="auto"/>
            <w:bottom w:val="none" w:sz="0" w:space="0" w:color="auto"/>
            <w:right w:val="none" w:sz="0" w:space="0" w:color="auto"/>
          </w:divBdr>
        </w:div>
        <w:div w:id="1738243316">
          <w:marLeft w:val="0"/>
          <w:marRight w:val="0"/>
          <w:marTop w:val="0"/>
          <w:marBottom w:val="0"/>
          <w:divBdr>
            <w:top w:val="none" w:sz="0" w:space="0" w:color="auto"/>
            <w:left w:val="none" w:sz="0" w:space="0" w:color="auto"/>
            <w:bottom w:val="none" w:sz="0" w:space="0" w:color="auto"/>
            <w:right w:val="none" w:sz="0" w:space="0" w:color="auto"/>
          </w:divBdr>
        </w:div>
        <w:div w:id="1769084067">
          <w:marLeft w:val="0"/>
          <w:marRight w:val="0"/>
          <w:marTop w:val="0"/>
          <w:marBottom w:val="0"/>
          <w:divBdr>
            <w:top w:val="none" w:sz="0" w:space="0" w:color="auto"/>
            <w:left w:val="none" w:sz="0" w:space="0" w:color="auto"/>
            <w:bottom w:val="none" w:sz="0" w:space="0" w:color="auto"/>
            <w:right w:val="none" w:sz="0" w:space="0" w:color="auto"/>
          </w:divBdr>
        </w:div>
      </w:divsChild>
    </w:div>
    <w:div w:id="925649209">
      <w:bodyDiv w:val="1"/>
      <w:marLeft w:val="0"/>
      <w:marRight w:val="0"/>
      <w:marTop w:val="0"/>
      <w:marBottom w:val="0"/>
      <w:divBdr>
        <w:top w:val="none" w:sz="0" w:space="0" w:color="auto"/>
        <w:left w:val="none" w:sz="0" w:space="0" w:color="auto"/>
        <w:bottom w:val="none" w:sz="0" w:space="0" w:color="auto"/>
        <w:right w:val="none" w:sz="0" w:space="0" w:color="auto"/>
      </w:divBdr>
    </w:div>
    <w:div w:id="938291715">
      <w:bodyDiv w:val="1"/>
      <w:marLeft w:val="0"/>
      <w:marRight w:val="0"/>
      <w:marTop w:val="0"/>
      <w:marBottom w:val="0"/>
      <w:divBdr>
        <w:top w:val="none" w:sz="0" w:space="0" w:color="auto"/>
        <w:left w:val="none" w:sz="0" w:space="0" w:color="auto"/>
        <w:bottom w:val="none" w:sz="0" w:space="0" w:color="auto"/>
        <w:right w:val="none" w:sz="0" w:space="0" w:color="auto"/>
      </w:divBdr>
      <w:divsChild>
        <w:div w:id="1772697282">
          <w:marLeft w:val="0"/>
          <w:marRight w:val="0"/>
          <w:marTop w:val="300"/>
          <w:marBottom w:val="0"/>
          <w:divBdr>
            <w:top w:val="none" w:sz="0" w:space="0" w:color="auto"/>
            <w:left w:val="none" w:sz="0" w:space="0" w:color="auto"/>
            <w:bottom w:val="none" w:sz="0" w:space="0" w:color="auto"/>
            <w:right w:val="none" w:sz="0" w:space="0" w:color="auto"/>
          </w:divBdr>
          <w:divsChild>
            <w:div w:id="2100246925">
              <w:marLeft w:val="0"/>
              <w:marRight w:val="0"/>
              <w:marTop w:val="0"/>
              <w:marBottom w:val="0"/>
              <w:divBdr>
                <w:top w:val="none" w:sz="0" w:space="0" w:color="auto"/>
                <w:left w:val="none" w:sz="0" w:space="0" w:color="auto"/>
                <w:bottom w:val="none" w:sz="0" w:space="0" w:color="auto"/>
                <w:right w:val="none" w:sz="0" w:space="0" w:color="auto"/>
              </w:divBdr>
              <w:divsChild>
                <w:div w:id="1412778609">
                  <w:marLeft w:val="0"/>
                  <w:marRight w:val="0"/>
                  <w:marTop w:val="0"/>
                  <w:marBottom w:val="0"/>
                  <w:divBdr>
                    <w:top w:val="none" w:sz="0" w:space="0" w:color="auto"/>
                    <w:left w:val="none" w:sz="0" w:space="0" w:color="auto"/>
                    <w:bottom w:val="none" w:sz="0" w:space="0" w:color="auto"/>
                    <w:right w:val="none" w:sz="0" w:space="0" w:color="auto"/>
                  </w:divBdr>
                  <w:divsChild>
                    <w:div w:id="209346599">
                      <w:marLeft w:val="0"/>
                      <w:marRight w:val="0"/>
                      <w:marTop w:val="0"/>
                      <w:marBottom w:val="0"/>
                      <w:divBdr>
                        <w:top w:val="none" w:sz="0" w:space="0" w:color="auto"/>
                        <w:left w:val="none" w:sz="0" w:space="0" w:color="auto"/>
                        <w:bottom w:val="none" w:sz="0" w:space="0" w:color="auto"/>
                        <w:right w:val="none" w:sz="0" w:space="0" w:color="auto"/>
                      </w:divBdr>
                    </w:div>
                    <w:div w:id="1281061513">
                      <w:marLeft w:val="0"/>
                      <w:marRight w:val="300"/>
                      <w:marTop w:val="0"/>
                      <w:marBottom w:val="0"/>
                      <w:divBdr>
                        <w:top w:val="none" w:sz="0" w:space="0" w:color="auto"/>
                        <w:left w:val="none" w:sz="0" w:space="0" w:color="auto"/>
                        <w:bottom w:val="none" w:sz="0" w:space="0" w:color="auto"/>
                        <w:right w:val="none" w:sz="0" w:space="0" w:color="auto"/>
                      </w:divBdr>
                      <w:divsChild>
                        <w:div w:id="6477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944093">
      <w:bodyDiv w:val="1"/>
      <w:marLeft w:val="0"/>
      <w:marRight w:val="0"/>
      <w:marTop w:val="0"/>
      <w:marBottom w:val="0"/>
      <w:divBdr>
        <w:top w:val="none" w:sz="0" w:space="0" w:color="auto"/>
        <w:left w:val="none" w:sz="0" w:space="0" w:color="auto"/>
        <w:bottom w:val="none" w:sz="0" w:space="0" w:color="auto"/>
        <w:right w:val="none" w:sz="0" w:space="0" w:color="auto"/>
      </w:divBdr>
      <w:divsChild>
        <w:div w:id="1576740436">
          <w:marLeft w:val="0"/>
          <w:marRight w:val="0"/>
          <w:marTop w:val="0"/>
          <w:marBottom w:val="210"/>
          <w:divBdr>
            <w:top w:val="none" w:sz="0" w:space="0" w:color="auto"/>
            <w:left w:val="none" w:sz="0" w:space="0" w:color="auto"/>
            <w:bottom w:val="none" w:sz="0" w:space="0" w:color="auto"/>
            <w:right w:val="none" w:sz="0" w:space="0" w:color="auto"/>
          </w:divBdr>
        </w:div>
        <w:div w:id="1723626539">
          <w:marLeft w:val="0"/>
          <w:marRight w:val="0"/>
          <w:marTop w:val="0"/>
          <w:marBottom w:val="210"/>
          <w:divBdr>
            <w:top w:val="none" w:sz="0" w:space="0" w:color="auto"/>
            <w:left w:val="none" w:sz="0" w:space="0" w:color="auto"/>
            <w:bottom w:val="none" w:sz="0" w:space="0" w:color="auto"/>
            <w:right w:val="none" w:sz="0" w:space="0" w:color="auto"/>
          </w:divBdr>
        </w:div>
        <w:div w:id="2111772663">
          <w:marLeft w:val="0"/>
          <w:marRight w:val="0"/>
          <w:marTop w:val="0"/>
          <w:marBottom w:val="210"/>
          <w:divBdr>
            <w:top w:val="none" w:sz="0" w:space="0" w:color="auto"/>
            <w:left w:val="none" w:sz="0" w:space="0" w:color="auto"/>
            <w:bottom w:val="none" w:sz="0" w:space="0" w:color="auto"/>
            <w:right w:val="none" w:sz="0" w:space="0" w:color="auto"/>
          </w:divBdr>
        </w:div>
      </w:divsChild>
    </w:div>
    <w:div w:id="1327199940">
      <w:bodyDiv w:val="1"/>
      <w:marLeft w:val="0"/>
      <w:marRight w:val="0"/>
      <w:marTop w:val="0"/>
      <w:marBottom w:val="0"/>
      <w:divBdr>
        <w:top w:val="none" w:sz="0" w:space="0" w:color="auto"/>
        <w:left w:val="none" w:sz="0" w:space="0" w:color="auto"/>
        <w:bottom w:val="none" w:sz="0" w:space="0" w:color="auto"/>
        <w:right w:val="none" w:sz="0" w:space="0" w:color="auto"/>
      </w:divBdr>
    </w:div>
    <w:div w:id="1613977581">
      <w:bodyDiv w:val="1"/>
      <w:marLeft w:val="0"/>
      <w:marRight w:val="0"/>
      <w:marTop w:val="0"/>
      <w:marBottom w:val="0"/>
      <w:divBdr>
        <w:top w:val="none" w:sz="0" w:space="0" w:color="auto"/>
        <w:left w:val="none" w:sz="0" w:space="0" w:color="auto"/>
        <w:bottom w:val="none" w:sz="0" w:space="0" w:color="auto"/>
        <w:right w:val="none" w:sz="0" w:space="0" w:color="auto"/>
      </w:divBdr>
    </w:div>
    <w:div w:id="186339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aretz.co.il/literature/study/.premium-REVIEW-1.6311533" TargetMode="External"/><Relationship Id="rId13" Type="http://schemas.openxmlformats.org/officeDocument/2006/relationships/hyperlink" Target="https://www.newyorker.com/magazine/2019/07/29/years-and-years-forces-us-into-the-futu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net.co.il/articles/0,7340,L-5549886,00.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raelhayom.co.il/opinion/67667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theguardian.com/books/2018/aug/15/21-lessons-for-the-21st-century-by-yuval-noah-harari-review" TargetMode="External"/><Relationship Id="rId4" Type="http://schemas.openxmlformats.org/officeDocument/2006/relationships/settings" Target="settings.xml"/><Relationship Id="rId9" Type="http://schemas.openxmlformats.org/officeDocument/2006/relationships/hyperlink" Target="https://www.ynet.co.il/articles/0,7340,L-5281039,00.htm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הרר18</b:Tag>
    <b:SourceType>Book</b:SourceType>
    <b:Guid>{B7BC09C4-03AC-4FDE-AA92-169482AF87C2}</b:Guid>
    <b:LCID>he-IL</b:LCID>
    <b:Author>
      <b:Author>
        <b:NameList>
          <b:Person>
            <b:Last>הררי</b:Last>
            <b:First>יובל</b:First>
            <b:Middle>נח</b:Middle>
          </b:Person>
        </b:NameList>
      </b:Author>
    </b:Author>
    <b:Title>21 מחשבות על המאה ה-21</b:Title>
    <b:Year>2018</b:Year>
    <b:City>תל אביב</b:City>
    <b:Publisher>כנרת, זמורה-ביתן, דביר</b:Publisher>
    <b:RefOrder>1</b:RefOrder>
  </b:Source>
  <b:Source>
    <b:Tag>איל18</b:Tag>
    <b:SourceType>Book</b:SourceType>
    <b:Guid>{59CC51EE-13C1-4F10-9764-3594D1CDF280}</b:Guid>
    <b:LCID>he-IL</b:LCID>
    <b:Author>
      <b:Author>
        <b:NameList>
          <b:Person>
            <b:Last>איל</b:Last>
            <b:First>נדב</b:First>
          </b:Person>
        </b:NameList>
      </b:Author>
    </b:Author>
    <b:Title>המרד נגד הגלובליזציה</b:Title>
    <b:Year>2018</b:Year>
    <b:City>ראשון לציון</b:City>
    <b:Publisher>משכל- הוצאת ספרי חמד וידיעות אחרונות</b:Publisher>
    <b:RefOrder>2</b:RefOrder>
  </b:Source>
</b:Sources>
</file>

<file path=customXml/itemProps1.xml><?xml version="1.0" encoding="utf-8"?>
<ds:datastoreItem xmlns:ds="http://schemas.openxmlformats.org/officeDocument/2006/customXml" ds:itemID="{C8D86FDB-A199-4E32-BC90-0783E2899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3316</Words>
  <Characters>16580</Characters>
  <Application>Microsoft Office Word</Application>
  <DocSecurity>0</DocSecurity>
  <Lines>138</Lines>
  <Paragraphs>39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איתן שפיצר</dc:creator>
  <cp:keywords/>
  <dc:description/>
  <cp:lastModifiedBy>u23920</cp:lastModifiedBy>
  <cp:revision>2</cp:revision>
  <cp:lastPrinted>2019-11-19T22:28:00Z</cp:lastPrinted>
  <dcterms:created xsi:type="dcterms:W3CDTF">2019-11-26T04:17:00Z</dcterms:created>
  <dcterms:modified xsi:type="dcterms:W3CDTF">2019-11-26T04:17:00Z</dcterms:modified>
</cp:coreProperties>
</file>