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4EC" w:rsidRDefault="00C81F1B" w:rsidP="00C81F1B">
      <w:pPr>
        <w:jc w:val="right"/>
        <w:rPr>
          <w:rFonts w:hint="cs"/>
          <w:rtl/>
        </w:rPr>
      </w:pPr>
      <w:r>
        <w:rPr>
          <w:rFonts w:hint="cs"/>
          <w:rtl/>
        </w:rPr>
        <w:t>29.9.2016</w:t>
      </w:r>
    </w:p>
    <w:p w:rsidR="00C81F1B" w:rsidRDefault="00C81F1B" w:rsidP="00C81F1B">
      <w:pPr>
        <w:jc w:val="both"/>
        <w:rPr>
          <w:rFonts w:cs="David"/>
          <w:b/>
          <w:bCs/>
          <w:sz w:val="28"/>
          <w:szCs w:val="28"/>
          <w:u w:val="single"/>
          <w:rtl/>
        </w:rPr>
      </w:pPr>
      <w:r w:rsidRPr="00C81F1B">
        <w:rPr>
          <w:rFonts w:cs="David" w:hint="cs"/>
          <w:b/>
          <w:bCs/>
          <w:sz w:val="28"/>
          <w:szCs w:val="28"/>
          <w:u w:val="single"/>
          <w:rtl/>
        </w:rPr>
        <w:t xml:space="preserve">פרופ' גבי בן אור </w:t>
      </w:r>
      <w:r w:rsidRPr="00C81F1B">
        <w:rPr>
          <w:rFonts w:cs="David"/>
          <w:b/>
          <w:bCs/>
          <w:sz w:val="28"/>
          <w:szCs w:val="28"/>
          <w:u w:val="single"/>
          <w:rtl/>
        </w:rPr>
        <w:t>–</w:t>
      </w:r>
      <w:r w:rsidRPr="00C81F1B">
        <w:rPr>
          <w:rFonts w:cs="David" w:hint="cs"/>
          <w:b/>
          <w:bCs/>
          <w:sz w:val="28"/>
          <w:szCs w:val="28"/>
          <w:u w:val="single"/>
          <w:rtl/>
        </w:rPr>
        <w:t xml:space="preserve"> פוליטיקה ובטחון לאומי</w:t>
      </w:r>
    </w:p>
    <w:p w:rsidR="00C81F1B" w:rsidRDefault="00C81F1B" w:rsidP="00C81F1B">
      <w:pPr>
        <w:jc w:val="both"/>
        <w:rPr>
          <w:rFonts w:cs="David" w:hint="cs"/>
          <w:sz w:val="28"/>
          <w:szCs w:val="28"/>
          <w:rtl/>
        </w:rPr>
      </w:pPr>
      <w:r>
        <w:rPr>
          <w:rFonts w:cs="David" w:hint="cs"/>
          <w:sz w:val="28"/>
          <w:szCs w:val="28"/>
          <w:rtl/>
        </w:rPr>
        <w:t>בהמשך להרצאות בשבוע שעבר, אבקש להתייחס למספר נושאים שעלו.</w:t>
      </w:r>
    </w:p>
    <w:p w:rsidR="00C81F1B" w:rsidRDefault="00C81F1B" w:rsidP="00C81F1B">
      <w:pPr>
        <w:jc w:val="both"/>
        <w:rPr>
          <w:rFonts w:cs="David" w:hint="cs"/>
          <w:sz w:val="28"/>
          <w:szCs w:val="28"/>
          <w:rtl/>
        </w:rPr>
      </w:pPr>
      <w:r w:rsidRPr="00C81F1B">
        <w:rPr>
          <w:rFonts w:cs="David" w:hint="cs"/>
          <w:b/>
          <w:bCs/>
          <w:sz w:val="28"/>
          <w:szCs w:val="28"/>
          <w:rtl/>
        </w:rPr>
        <w:t>איחוד גרמניה</w:t>
      </w:r>
      <w:r>
        <w:rPr>
          <w:rFonts w:cs="David" w:hint="cs"/>
          <w:sz w:val="28"/>
          <w:szCs w:val="28"/>
          <w:rtl/>
        </w:rPr>
        <w:t xml:space="preserve"> </w:t>
      </w:r>
      <w:r>
        <w:rPr>
          <w:rFonts w:cs="David"/>
          <w:sz w:val="28"/>
          <w:szCs w:val="28"/>
          <w:rtl/>
        </w:rPr>
        <w:t>–</w:t>
      </w:r>
      <w:r>
        <w:rPr>
          <w:rFonts w:cs="David" w:hint="cs"/>
          <w:sz w:val="28"/>
          <w:szCs w:val="28"/>
          <w:rtl/>
        </w:rPr>
        <w:t xml:space="preserve"> שימו לב שמאז סוף המאה ה-19, </w:t>
      </w:r>
      <w:proofErr w:type="spellStart"/>
      <w:r>
        <w:rPr>
          <w:rFonts w:cs="David" w:hint="cs"/>
          <w:sz w:val="28"/>
          <w:szCs w:val="28"/>
          <w:rtl/>
        </w:rPr>
        <w:t>היתה</w:t>
      </w:r>
      <w:proofErr w:type="spellEnd"/>
      <w:r>
        <w:rPr>
          <w:rFonts w:cs="David" w:hint="cs"/>
          <w:sz w:val="28"/>
          <w:szCs w:val="28"/>
          <w:rtl/>
        </w:rPr>
        <w:t xml:space="preserve"> הסכמה שאיחוד גרמניה היא דבר רע. גרמניה חזקה מדי ואז היא מנסה להשתלט על מדינות שכנות.</w:t>
      </w:r>
    </w:p>
    <w:p w:rsidR="00C81F1B" w:rsidRDefault="00C81F1B" w:rsidP="00C81F1B">
      <w:pPr>
        <w:jc w:val="both"/>
        <w:rPr>
          <w:rFonts w:cs="David" w:hint="cs"/>
          <w:sz w:val="28"/>
          <w:szCs w:val="28"/>
          <w:rtl/>
        </w:rPr>
      </w:pPr>
      <w:r>
        <w:rPr>
          <w:rFonts w:cs="David" w:hint="cs"/>
          <w:sz w:val="28"/>
          <w:szCs w:val="28"/>
          <w:rtl/>
        </w:rPr>
        <w:t xml:space="preserve">בעקבות מלחמת העולם </w:t>
      </w:r>
      <w:proofErr w:type="spellStart"/>
      <w:r>
        <w:rPr>
          <w:rFonts w:cs="David" w:hint="cs"/>
          <w:sz w:val="28"/>
          <w:szCs w:val="28"/>
          <w:rtl/>
        </w:rPr>
        <w:t>השניה</w:t>
      </w:r>
      <w:proofErr w:type="spellEnd"/>
      <w:r>
        <w:rPr>
          <w:rFonts w:cs="David" w:hint="cs"/>
          <w:sz w:val="28"/>
          <w:szCs w:val="28"/>
          <w:rtl/>
        </w:rPr>
        <w:t xml:space="preserve"> היו שתי אסכולות: </w:t>
      </w:r>
      <w:proofErr w:type="spellStart"/>
      <w:r>
        <w:rPr>
          <w:rFonts w:cs="David" w:hint="cs"/>
          <w:sz w:val="28"/>
          <w:szCs w:val="28"/>
          <w:rtl/>
        </w:rPr>
        <w:t>מורגנטהו</w:t>
      </w:r>
      <w:proofErr w:type="spellEnd"/>
      <w:r>
        <w:rPr>
          <w:rFonts w:cs="David" w:hint="cs"/>
          <w:sz w:val="28"/>
          <w:szCs w:val="28"/>
          <w:rtl/>
        </w:rPr>
        <w:t xml:space="preserve"> </w:t>
      </w:r>
      <w:r>
        <w:rPr>
          <w:rFonts w:cs="David"/>
          <w:sz w:val="28"/>
          <w:szCs w:val="28"/>
          <w:rtl/>
        </w:rPr>
        <w:t>–</w:t>
      </w:r>
      <w:r>
        <w:rPr>
          <w:rFonts w:cs="David" w:hint="cs"/>
          <w:sz w:val="28"/>
          <w:szCs w:val="28"/>
          <w:rtl/>
        </w:rPr>
        <w:t xml:space="preserve"> שר האוצר, ושל מרשל.</w:t>
      </w:r>
    </w:p>
    <w:p w:rsidR="00C81F1B" w:rsidRDefault="00C81F1B" w:rsidP="00C81F1B">
      <w:pPr>
        <w:jc w:val="both"/>
        <w:rPr>
          <w:rFonts w:cs="David" w:hint="cs"/>
          <w:sz w:val="28"/>
          <w:szCs w:val="28"/>
          <w:rtl/>
        </w:rPr>
      </w:pPr>
      <w:proofErr w:type="spellStart"/>
      <w:r>
        <w:rPr>
          <w:rFonts w:cs="David" w:hint="cs"/>
          <w:sz w:val="28"/>
          <w:szCs w:val="28"/>
          <w:rtl/>
        </w:rPr>
        <w:t>מורגנטהו</w:t>
      </w:r>
      <w:proofErr w:type="spellEnd"/>
      <w:r>
        <w:rPr>
          <w:rFonts w:cs="David" w:hint="cs"/>
          <w:sz w:val="28"/>
          <w:szCs w:val="28"/>
          <w:rtl/>
        </w:rPr>
        <w:t xml:space="preserve"> </w:t>
      </w:r>
      <w:r>
        <w:rPr>
          <w:rFonts w:cs="David"/>
          <w:sz w:val="28"/>
          <w:szCs w:val="28"/>
          <w:rtl/>
        </w:rPr>
        <w:t>–</w:t>
      </w:r>
      <w:r>
        <w:rPr>
          <w:rFonts w:cs="David" w:hint="cs"/>
          <w:sz w:val="28"/>
          <w:szCs w:val="28"/>
          <w:rtl/>
        </w:rPr>
        <w:t xml:space="preserve"> גרמניה היא אסון, ולכן האינטרס היא להחזיק את גרמניה חלשה, מפוררת וחקלאית ולא לתת לה לשקם את התעשייה.</w:t>
      </w:r>
    </w:p>
    <w:p w:rsidR="00C81F1B" w:rsidRDefault="00C81F1B" w:rsidP="00C81F1B">
      <w:pPr>
        <w:jc w:val="both"/>
        <w:rPr>
          <w:rFonts w:cs="David" w:hint="cs"/>
          <w:sz w:val="28"/>
          <w:szCs w:val="28"/>
          <w:rtl/>
        </w:rPr>
      </w:pPr>
      <w:r>
        <w:rPr>
          <w:rFonts w:cs="David" w:hint="cs"/>
          <w:sz w:val="28"/>
          <w:szCs w:val="28"/>
          <w:rtl/>
        </w:rPr>
        <w:t xml:space="preserve">מרשל </w:t>
      </w:r>
      <w:r>
        <w:rPr>
          <w:rFonts w:cs="David"/>
          <w:sz w:val="28"/>
          <w:szCs w:val="28"/>
          <w:rtl/>
        </w:rPr>
        <w:t>–</w:t>
      </w:r>
      <w:r>
        <w:rPr>
          <w:rFonts w:cs="David" w:hint="cs"/>
          <w:sz w:val="28"/>
          <w:szCs w:val="28"/>
          <w:rtl/>
        </w:rPr>
        <w:t xml:space="preserve"> גרמניה חזקה מדי בשביל להישאר בחוץ. גרמניה האמתית אינה </w:t>
      </w:r>
      <w:proofErr w:type="spellStart"/>
      <w:r>
        <w:rPr>
          <w:rFonts w:cs="David" w:hint="cs"/>
          <w:sz w:val="28"/>
          <w:szCs w:val="28"/>
          <w:rtl/>
        </w:rPr>
        <w:t>הגרמניה</w:t>
      </w:r>
      <w:proofErr w:type="spellEnd"/>
      <w:r>
        <w:rPr>
          <w:rFonts w:cs="David" w:hint="cs"/>
          <w:sz w:val="28"/>
          <w:szCs w:val="28"/>
          <w:rtl/>
        </w:rPr>
        <w:t xml:space="preserve"> של היטלר. לכן, עלינו לנסות להחזיר אותה למשפחה, וכך נוכל לפתור את הבעיה של גרמניה לטובת כל העולם הדמוקרטי.</w:t>
      </w:r>
    </w:p>
    <w:p w:rsidR="00C81F1B" w:rsidRDefault="00C81F1B" w:rsidP="00C81F1B">
      <w:pPr>
        <w:jc w:val="both"/>
        <w:rPr>
          <w:rFonts w:cs="David" w:hint="cs"/>
          <w:sz w:val="28"/>
          <w:szCs w:val="28"/>
          <w:rtl/>
        </w:rPr>
      </w:pPr>
      <w:r>
        <w:rPr>
          <w:rFonts w:cs="David" w:hint="cs"/>
          <w:sz w:val="28"/>
          <w:szCs w:val="28"/>
          <w:rtl/>
        </w:rPr>
        <w:t>למזלנו, בחרו בתפיסה של גרמניה. אני אומר את זה כניצול שואה. בעיני זו ראיה קדימה של מדינאות. ראיה יצירתית ופרודוקטיבית.</w:t>
      </w:r>
    </w:p>
    <w:p w:rsidR="00C81F1B" w:rsidRDefault="00C81F1B" w:rsidP="00C81F1B">
      <w:pPr>
        <w:jc w:val="both"/>
        <w:rPr>
          <w:rFonts w:cs="David"/>
          <w:sz w:val="28"/>
          <w:szCs w:val="28"/>
          <w:rtl/>
        </w:rPr>
      </w:pPr>
      <w:r>
        <w:rPr>
          <w:rFonts w:cs="David" w:hint="cs"/>
          <w:sz w:val="28"/>
          <w:szCs w:val="28"/>
          <w:rtl/>
        </w:rPr>
        <w:t>אותם דברים ניתן לומר גם ביחס ליפן.</w:t>
      </w:r>
    </w:p>
    <w:p w:rsidR="00C81F1B" w:rsidRDefault="00C81F1B" w:rsidP="00C81F1B">
      <w:pPr>
        <w:jc w:val="both"/>
        <w:rPr>
          <w:rFonts w:cs="David" w:hint="cs"/>
          <w:sz w:val="28"/>
          <w:szCs w:val="28"/>
          <w:rtl/>
        </w:rPr>
      </w:pPr>
      <w:r w:rsidRPr="00C81F1B">
        <w:rPr>
          <w:rFonts w:cs="David" w:hint="cs"/>
          <w:b/>
          <w:bCs/>
          <w:sz w:val="28"/>
          <w:szCs w:val="28"/>
          <w:rtl/>
        </w:rPr>
        <w:t>שמעון פרס</w:t>
      </w:r>
      <w:r>
        <w:rPr>
          <w:rFonts w:cs="David" w:hint="cs"/>
          <w:sz w:val="28"/>
          <w:szCs w:val="28"/>
          <w:rtl/>
        </w:rPr>
        <w:t xml:space="preserve"> </w:t>
      </w:r>
      <w:r>
        <w:rPr>
          <w:rFonts w:cs="David"/>
          <w:sz w:val="28"/>
          <w:szCs w:val="28"/>
          <w:rtl/>
        </w:rPr>
        <w:t>–</w:t>
      </w:r>
      <w:r>
        <w:rPr>
          <w:rFonts w:cs="David" w:hint="cs"/>
          <w:sz w:val="28"/>
          <w:szCs w:val="28"/>
          <w:rtl/>
        </w:rPr>
        <w:t xml:space="preserve"> זכיתי לעבוד עם רבין ופרס. אשמח להציג לכם הבדלים ביניהם שניתן ללמוד מהם.</w:t>
      </w:r>
    </w:p>
    <w:p w:rsidR="00C81F1B" w:rsidRDefault="00C81F1B" w:rsidP="00C81F1B">
      <w:pPr>
        <w:jc w:val="both"/>
        <w:rPr>
          <w:rFonts w:cs="David" w:hint="cs"/>
          <w:sz w:val="28"/>
          <w:szCs w:val="28"/>
          <w:rtl/>
        </w:rPr>
      </w:pPr>
      <w:r>
        <w:rPr>
          <w:rFonts w:cs="David" w:hint="cs"/>
          <w:sz w:val="28"/>
          <w:szCs w:val="28"/>
          <w:rtl/>
        </w:rPr>
        <w:t>פרס רצה להקים לעצמו צוות מייעץ, והזמינו גם אותי.</w:t>
      </w:r>
    </w:p>
    <w:p w:rsidR="00C81F1B" w:rsidRDefault="00C81F1B" w:rsidP="00C81F1B">
      <w:pPr>
        <w:jc w:val="both"/>
        <w:rPr>
          <w:rFonts w:cs="David" w:hint="cs"/>
          <w:sz w:val="28"/>
          <w:szCs w:val="28"/>
          <w:rtl/>
        </w:rPr>
      </w:pPr>
      <w:r>
        <w:rPr>
          <w:rFonts w:cs="David" w:hint="cs"/>
          <w:sz w:val="28"/>
          <w:szCs w:val="28"/>
          <w:rtl/>
        </w:rPr>
        <w:t>באותו זמן גם קיבלתי זימון לצוות שהוקם מטעם רבין.</w:t>
      </w:r>
    </w:p>
    <w:p w:rsidR="00C81F1B" w:rsidRDefault="00C81F1B" w:rsidP="00C81F1B">
      <w:pPr>
        <w:jc w:val="both"/>
        <w:rPr>
          <w:rFonts w:cs="David"/>
          <w:sz w:val="28"/>
          <w:szCs w:val="28"/>
          <w:rtl/>
        </w:rPr>
      </w:pPr>
      <w:r>
        <w:rPr>
          <w:rFonts w:cs="David" w:hint="cs"/>
          <w:sz w:val="28"/>
          <w:szCs w:val="28"/>
          <w:rtl/>
        </w:rPr>
        <w:t>רבין חזר מארה"ב, ורצה להביא את המודל האמריקאי של המועצה לביטחון לאומי.</w:t>
      </w:r>
    </w:p>
    <w:p w:rsidR="00C81F1B" w:rsidRDefault="00C81F1B" w:rsidP="00C81F1B">
      <w:pPr>
        <w:jc w:val="both"/>
        <w:rPr>
          <w:rFonts w:cs="David" w:hint="cs"/>
          <w:sz w:val="28"/>
          <w:szCs w:val="28"/>
          <w:rtl/>
        </w:rPr>
      </w:pPr>
      <w:r>
        <w:rPr>
          <w:rFonts w:cs="David" w:hint="cs"/>
          <w:sz w:val="28"/>
          <w:szCs w:val="28"/>
          <w:rtl/>
        </w:rPr>
        <w:t>הדיונים אצל רבין היו ביום מסוים בשבוע בשעה מסוימת בבוקר, והיה להם אופי מסוים. כל פעם מישהו היה מציג נושא לפי דסק. הדיונים אצל רבין היו מאד פורמאליים וקרים. רבין ניסה לבנות את עצמו כמנהיג בסגנון אמריקאי.</w:t>
      </w:r>
    </w:p>
    <w:p w:rsidR="00C81F1B" w:rsidRDefault="00C81F1B" w:rsidP="00C81F1B">
      <w:pPr>
        <w:jc w:val="both"/>
        <w:rPr>
          <w:rFonts w:cs="David"/>
          <w:sz w:val="28"/>
          <w:szCs w:val="28"/>
          <w:rtl/>
        </w:rPr>
      </w:pPr>
      <w:r>
        <w:rPr>
          <w:rFonts w:cs="David" w:hint="cs"/>
          <w:sz w:val="28"/>
          <w:szCs w:val="28"/>
          <w:rtl/>
        </w:rPr>
        <w:t xml:space="preserve">אצל פרס היו דיונים בשעות מאד לא צפויות. אצל פרס האווירה </w:t>
      </w:r>
      <w:proofErr w:type="spellStart"/>
      <w:r>
        <w:rPr>
          <w:rFonts w:cs="David" w:hint="cs"/>
          <w:sz w:val="28"/>
          <w:szCs w:val="28"/>
          <w:rtl/>
        </w:rPr>
        <w:t>היתה</w:t>
      </w:r>
      <w:proofErr w:type="spellEnd"/>
      <w:r>
        <w:rPr>
          <w:rFonts w:cs="David" w:hint="cs"/>
          <w:sz w:val="28"/>
          <w:szCs w:val="28"/>
          <w:rtl/>
        </w:rPr>
        <w:t xml:space="preserve"> מאד ידידותית. מעין דיון </w:t>
      </w:r>
      <w:proofErr w:type="spellStart"/>
      <w:r>
        <w:rPr>
          <w:rFonts w:cs="David" w:hint="cs"/>
          <w:sz w:val="28"/>
          <w:szCs w:val="28"/>
          <w:rtl/>
        </w:rPr>
        <w:t>מפא"יניקי</w:t>
      </w:r>
      <w:proofErr w:type="spellEnd"/>
      <w:r>
        <w:rPr>
          <w:rFonts w:cs="David" w:hint="cs"/>
          <w:sz w:val="28"/>
          <w:szCs w:val="28"/>
          <w:rtl/>
        </w:rPr>
        <w:t>. פרס ניסה להראות לחברי הצוות, שהוא חלק מהם. עם זאת בהמשך דרכו הפוליטית הוא לא הצליח להיבחר (למעט הבחירות לנשיאות).</w:t>
      </w:r>
    </w:p>
    <w:p w:rsidR="00C81F1B" w:rsidRDefault="00C81F1B" w:rsidP="00C81F1B">
      <w:pPr>
        <w:jc w:val="both"/>
        <w:rPr>
          <w:rFonts w:cs="David" w:hint="cs"/>
          <w:sz w:val="28"/>
          <w:szCs w:val="28"/>
          <w:rtl/>
        </w:rPr>
      </w:pPr>
      <w:r>
        <w:rPr>
          <w:rFonts w:cs="David" w:hint="cs"/>
          <w:sz w:val="28"/>
          <w:szCs w:val="28"/>
          <w:rtl/>
        </w:rPr>
        <w:t xml:space="preserve">בהסתכלות לאחור, נראה שהפוליטיקה שפרס ניסה להוביל לא הצליחה </w:t>
      </w:r>
      <w:r w:rsidR="001C29C1">
        <w:rPr>
          <w:rFonts w:cs="David" w:hint="cs"/>
          <w:sz w:val="28"/>
          <w:szCs w:val="28"/>
          <w:rtl/>
        </w:rPr>
        <w:t>להביאו במרבית חייו למקומות שביקש להגיע.</w:t>
      </w:r>
    </w:p>
    <w:p w:rsidR="001C29C1" w:rsidRDefault="001C29C1" w:rsidP="00C81F1B">
      <w:pPr>
        <w:jc w:val="both"/>
        <w:rPr>
          <w:rFonts w:cs="David"/>
          <w:sz w:val="28"/>
          <w:szCs w:val="28"/>
          <w:rtl/>
        </w:rPr>
      </w:pPr>
    </w:p>
    <w:p w:rsidR="001C29C1" w:rsidRDefault="001C29C1" w:rsidP="00C81F1B">
      <w:pPr>
        <w:jc w:val="both"/>
        <w:rPr>
          <w:rFonts w:cs="David" w:hint="cs"/>
          <w:sz w:val="28"/>
          <w:szCs w:val="28"/>
          <w:rtl/>
        </w:rPr>
      </w:pPr>
      <w:r>
        <w:rPr>
          <w:rFonts w:cs="David" w:hint="cs"/>
          <w:sz w:val="28"/>
          <w:szCs w:val="28"/>
          <w:rtl/>
        </w:rPr>
        <w:t>פעם אחת יצא לי ללוות את פרס לפורום מאד ספקן ומאד ביקורתי. עם זאת, כשהוא התחיל לדבר, הוא הקסים את כולם. הדבר בלט ב-20 השנים האחרונות שלו.</w:t>
      </w:r>
    </w:p>
    <w:p w:rsidR="001C29C1" w:rsidRDefault="001C29C1" w:rsidP="00C81F1B">
      <w:pPr>
        <w:jc w:val="both"/>
        <w:rPr>
          <w:rFonts w:cs="David" w:hint="cs"/>
          <w:sz w:val="28"/>
          <w:szCs w:val="28"/>
          <w:rtl/>
        </w:rPr>
      </w:pPr>
      <w:r>
        <w:rPr>
          <w:rFonts w:cs="David" w:hint="cs"/>
          <w:sz w:val="28"/>
          <w:szCs w:val="28"/>
          <w:rtl/>
        </w:rPr>
        <w:t>פרס היה מדינאי בעל שיעור קומה גלובאלי מהדור של הענקים.</w:t>
      </w:r>
    </w:p>
    <w:p w:rsidR="001C29C1" w:rsidRDefault="001C29C1" w:rsidP="00EF6DF7">
      <w:pPr>
        <w:jc w:val="both"/>
        <w:rPr>
          <w:rFonts w:cs="David"/>
          <w:sz w:val="28"/>
          <w:szCs w:val="28"/>
          <w:rtl/>
        </w:rPr>
      </w:pPr>
      <w:r>
        <w:rPr>
          <w:rFonts w:cs="David" w:hint="cs"/>
          <w:sz w:val="28"/>
          <w:szCs w:val="28"/>
          <w:rtl/>
        </w:rPr>
        <w:t xml:space="preserve">פרופ' בן דור </w:t>
      </w:r>
      <w:r>
        <w:rPr>
          <w:rFonts w:cs="David"/>
          <w:sz w:val="28"/>
          <w:szCs w:val="28"/>
          <w:rtl/>
        </w:rPr>
        <w:t>–</w:t>
      </w:r>
      <w:r>
        <w:rPr>
          <w:rFonts w:cs="David" w:hint="cs"/>
          <w:sz w:val="28"/>
          <w:szCs w:val="28"/>
          <w:rtl/>
        </w:rPr>
        <w:t xml:space="preserve"> התקשיתי לעמוד על האידיאולוגיה של פרס. פרס היה </w:t>
      </w:r>
      <w:r w:rsidR="00EF6DF7">
        <w:rPr>
          <w:rFonts w:cs="David" w:hint="cs"/>
          <w:sz w:val="28"/>
          <w:szCs w:val="28"/>
          <w:rtl/>
        </w:rPr>
        <w:t xml:space="preserve">"בן </w:t>
      </w:r>
      <w:proofErr w:type="spellStart"/>
      <w:r w:rsidR="00EF6DF7">
        <w:rPr>
          <w:rFonts w:cs="David" w:hint="cs"/>
          <w:sz w:val="28"/>
          <w:szCs w:val="28"/>
          <w:rtl/>
        </w:rPr>
        <w:t>גוריוניס</w:t>
      </w:r>
      <w:r>
        <w:rPr>
          <w:rFonts w:cs="David" w:hint="cs"/>
          <w:sz w:val="28"/>
          <w:szCs w:val="28"/>
          <w:rtl/>
        </w:rPr>
        <w:t>ט</w:t>
      </w:r>
      <w:proofErr w:type="spellEnd"/>
      <w:r w:rsidR="00EF6DF7">
        <w:rPr>
          <w:rFonts w:cs="David" w:hint="cs"/>
          <w:sz w:val="28"/>
          <w:szCs w:val="28"/>
          <w:rtl/>
        </w:rPr>
        <w:t>"</w:t>
      </w:r>
      <w:r>
        <w:rPr>
          <w:rFonts w:cs="David" w:hint="cs"/>
          <w:sz w:val="28"/>
          <w:szCs w:val="28"/>
          <w:rtl/>
        </w:rPr>
        <w:t>. היה סגן שר הב</w:t>
      </w:r>
      <w:r w:rsidR="00EF6DF7">
        <w:rPr>
          <w:rFonts w:cs="David" w:hint="cs"/>
          <w:sz w:val="28"/>
          <w:szCs w:val="28"/>
          <w:rtl/>
        </w:rPr>
        <w:t>י</w:t>
      </w:r>
      <w:r>
        <w:rPr>
          <w:rFonts w:cs="David" w:hint="cs"/>
          <w:sz w:val="28"/>
          <w:szCs w:val="28"/>
          <w:rtl/>
        </w:rPr>
        <w:t xml:space="preserve">טחון. </w:t>
      </w:r>
    </w:p>
    <w:p w:rsidR="001C29C1" w:rsidRDefault="001C29C1" w:rsidP="00C81F1B">
      <w:pPr>
        <w:jc w:val="both"/>
        <w:rPr>
          <w:rFonts w:cs="David" w:hint="cs"/>
          <w:sz w:val="28"/>
          <w:szCs w:val="28"/>
          <w:rtl/>
        </w:rPr>
      </w:pPr>
      <w:r>
        <w:rPr>
          <w:rFonts w:cs="David" w:hint="cs"/>
          <w:sz w:val="28"/>
          <w:szCs w:val="28"/>
          <w:rtl/>
        </w:rPr>
        <w:t>עם מותו הוא נזכר כאיש השלום.</w:t>
      </w:r>
    </w:p>
    <w:p w:rsidR="001C29C1" w:rsidRDefault="001C29C1" w:rsidP="00C81F1B">
      <w:pPr>
        <w:jc w:val="both"/>
        <w:rPr>
          <w:rFonts w:cs="David" w:hint="cs"/>
          <w:sz w:val="28"/>
          <w:szCs w:val="28"/>
          <w:rtl/>
        </w:rPr>
      </w:pPr>
      <w:r>
        <w:rPr>
          <w:rFonts w:cs="David" w:hint="cs"/>
          <w:sz w:val="28"/>
          <w:szCs w:val="28"/>
          <w:rtl/>
        </w:rPr>
        <w:lastRenderedPageBreak/>
        <w:t>מה שאני לומד מכך הוא הצורך להשתנות ולהסתגל למציאות החדשה.</w:t>
      </w:r>
    </w:p>
    <w:p w:rsidR="001C29C1" w:rsidRDefault="001C29C1" w:rsidP="00C81F1B">
      <w:pPr>
        <w:jc w:val="both"/>
        <w:rPr>
          <w:rFonts w:cs="David"/>
          <w:sz w:val="28"/>
          <w:szCs w:val="28"/>
          <w:rtl/>
        </w:rPr>
      </w:pPr>
      <w:r>
        <w:rPr>
          <w:rFonts w:cs="David" w:hint="cs"/>
          <w:sz w:val="28"/>
          <w:szCs w:val="28"/>
          <w:rtl/>
        </w:rPr>
        <w:t>מה שהיה נכון אתמול לא בהכרח נכון היום. יש להביט על הדברים נכוחה.</w:t>
      </w:r>
    </w:p>
    <w:p w:rsidR="00EF6DF7" w:rsidRDefault="00EF6DF7" w:rsidP="00C81F1B">
      <w:pPr>
        <w:jc w:val="both"/>
        <w:rPr>
          <w:rFonts w:cs="David"/>
          <w:sz w:val="28"/>
          <w:szCs w:val="28"/>
          <w:rtl/>
        </w:rPr>
      </w:pPr>
      <w:r>
        <w:rPr>
          <w:rFonts w:cs="David" w:hint="cs"/>
          <w:sz w:val="28"/>
          <w:szCs w:val="28"/>
          <w:rtl/>
        </w:rPr>
        <w:t>גם בן גוריון</w:t>
      </w:r>
      <w:r w:rsidR="007A1108">
        <w:rPr>
          <w:rFonts w:cs="David" w:hint="cs"/>
          <w:sz w:val="28"/>
          <w:szCs w:val="28"/>
          <w:rtl/>
        </w:rPr>
        <w:t>,</w:t>
      </w:r>
      <w:r>
        <w:rPr>
          <w:rFonts w:cs="David" w:hint="cs"/>
          <w:sz w:val="28"/>
          <w:szCs w:val="28"/>
          <w:rtl/>
        </w:rPr>
        <w:t xml:space="preserve"> במובנים מסוימים, ידע להתאים את עצמו למציאות המשתנה.</w:t>
      </w:r>
    </w:p>
    <w:p w:rsidR="007A1108" w:rsidRDefault="007A1108" w:rsidP="00C81F1B">
      <w:pPr>
        <w:jc w:val="both"/>
        <w:rPr>
          <w:rFonts w:cs="David" w:hint="cs"/>
          <w:sz w:val="28"/>
          <w:szCs w:val="28"/>
          <w:rtl/>
        </w:rPr>
      </w:pPr>
      <w:r>
        <w:rPr>
          <w:rFonts w:cs="David" w:hint="cs"/>
          <w:sz w:val="28"/>
          <w:szCs w:val="28"/>
          <w:rtl/>
        </w:rPr>
        <w:t xml:space="preserve">בן דור </w:t>
      </w:r>
      <w:r>
        <w:rPr>
          <w:rFonts w:cs="David"/>
          <w:sz w:val="28"/>
          <w:szCs w:val="28"/>
          <w:rtl/>
        </w:rPr>
        <w:t>–</w:t>
      </w:r>
      <w:r>
        <w:rPr>
          <w:rFonts w:cs="David" w:hint="cs"/>
          <w:sz w:val="28"/>
          <w:szCs w:val="28"/>
          <w:rtl/>
        </w:rPr>
        <w:t xml:space="preserve"> פרס רצה להיות בן גוריון מס' 2, והוא די הצליח. ספק אם יהיו עוד מדינאים מהסוג הזה בעידן הנוכחי.</w:t>
      </w:r>
    </w:p>
    <w:p w:rsidR="007A1108" w:rsidRDefault="007A1108" w:rsidP="00C81F1B">
      <w:pPr>
        <w:jc w:val="both"/>
        <w:rPr>
          <w:rFonts w:cs="David"/>
          <w:sz w:val="28"/>
          <w:szCs w:val="28"/>
          <w:rtl/>
        </w:rPr>
      </w:pPr>
    </w:p>
    <w:p w:rsidR="007A638C" w:rsidRDefault="007A638C" w:rsidP="00C81F1B">
      <w:pPr>
        <w:jc w:val="both"/>
        <w:rPr>
          <w:rFonts w:cs="David"/>
          <w:sz w:val="28"/>
          <w:szCs w:val="28"/>
          <w:rtl/>
        </w:rPr>
      </w:pPr>
      <w:r>
        <w:rPr>
          <w:rFonts w:cs="David" w:hint="cs"/>
          <w:sz w:val="28"/>
          <w:szCs w:val="28"/>
          <w:rtl/>
        </w:rPr>
        <w:t xml:space="preserve">הערה נוספת </w:t>
      </w:r>
      <w:r>
        <w:rPr>
          <w:rFonts w:cs="David"/>
          <w:sz w:val="28"/>
          <w:szCs w:val="28"/>
          <w:rtl/>
        </w:rPr>
        <w:t>–</w:t>
      </w:r>
      <w:r>
        <w:rPr>
          <w:rFonts w:cs="David" w:hint="cs"/>
          <w:sz w:val="28"/>
          <w:szCs w:val="28"/>
          <w:rtl/>
        </w:rPr>
        <w:t xml:space="preserve"> אנחנו משתמשים במונחים ולא תמיד מבינים אותם עד תום.</w:t>
      </w:r>
    </w:p>
    <w:p w:rsidR="00C81F1B" w:rsidRDefault="007A638C" w:rsidP="00C81F1B">
      <w:pPr>
        <w:jc w:val="both"/>
        <w:rPr>
          <w:rFonts w:cs="David" w:hint="cs"/>
          <w:sz w:val="28"/>
          <w:szCs w:val="28"/>
          <w:rtl/>
        </w:rPr>
      </w:pPr>
      <w:proofErr w:type="spellStart"/>
      <w:r>
        <w:rPr>
          <w:rFonts w:cs="David" w:hint="cs"/>
          <w:sz w:val="28"/>
          <w:szCs w:val="28"/>
          <w:rtl/>
        </w:rPr>
        <w:t>קונסנסוס</w:t>
      </w:r>
      <w:proofErr w:type="spellEnd"/>
      <w:r>
        <w:rPr>
          <w:rFonts w:cs="David" w:hint="cs"/>
          <w:sz w:val="28"/>
          <w:szCs w:val="28"/>
          <w:rtl/>
        </w:rPr>
        <w:t xml:space="preserve"> </w:t>
      </w:r>
      <w:r>
        <w:rPr>
          <w:rFonts w:cs="David"/>
          <w:sz w:val="28"/>
          <w:szCs w:val="28"/>
          <w:rtl/>
        </w:rPr>
        <w:t>–</w:t>
      </w:r>
      <w:r>
        <w:rPr>
          <w:rFonts w:cs="David" w:hint="cs"/>
          <w:sz w:val="28"/>
          <w:szCs w:val="28"/>
          <w:rtl/>
        </w:rPr>
        <w:t xml:space="preserve"> </w:t>
      </w:r>
      <w:proofErr w:type="spellStart"/>
      <w:r>
        <w:rPr>
          <w:rFonts w:cs="David" w:hint="cs"/>
          <w:sz w:val="28"/>
          <w:szCs w:val="28"/>
          <w:rtl/>
        </w:rPr>
        <w:t>קון</w:t>
      </w:r>
      <w:proofErr w:type="spellEnd"/>
      <w:r>
        <w:rPr>
          <w:rFonts w:cs="David" w:hint="cs"/>
          <w:sz w:val="28"/>
          <w:szCs w:val="28"/>
          <w:rtl/>
        </w:rPr>
        <w:t xml:space="preserve"> (כלל) </w:t>
      </w:r>
      <w:proofErr w:type="spellStart"/>
      <w:r>
        <w:rPr>
          <w:rFonts w:cs="David" w:hint="cs"/>
          <w:sz w:val="28"/>
          <w:szCs w:val="28"/>
          <w:rtl/>
        </w:rPr>
        <w:t>סנסוס</w:t>
      </w:r>
      <w:proofErr w:type="spellEnd"/>
      <w:r>
        <w:rPr>
          <w:rFonts w:cs="David" w:hint="cs"/>
          <w:sz w:val="28"/>
          <w:szCs w:val="28"/>
          <w:rtl/>
        </w:rPr>
        <w:t xml:space="preserve"> (הרגשה) </w:t>
      </w:r>
      <w:r>
        <w:rPr>
          <w:rFonts w:cs="David"/>
          <w:sz w:val="28"/>
          <w:szCs w:val="28"/>
          <w:rtl/>
        </w:rPr>
        <w:t>–</w:t>
      </w:r>
      <w:r>
        <w:rPr>
          <w:rFonts w:cs="David" w:hint="cs"/>
          <w:sz w:val="28"/>
          <w:szCs w:val="28"/>
          <w:rtl/>
        </w:rPr>
        <w:t xml:space="preserve"> הרגשת הכלל.</w:t>
      </w:r>
    </w:p>
    <w:p w:rsidR="007A638C" w:rsidRDefault="007A638C" w:rsidP="00C81F1B">
      <w:pPr>
        <w:jc w:val="both"/>
        <w:rPr>
          <w:rFonts w:cs="David"/>
          <w:sz w:val="28"/>
          <w:szCs w:val="28"/>
          <w:rtl/>
        </w:rPr>
      </w:pPr>
    </w:p>
    <w:p w:rsidR="007A638C" w:rsidRDefault="007A638C" w:rsidP="00C81F1B">
      <w:pPr>
        <w:jc w:val="both"/>
        <w:rPr>
          <w:rFonts w:cs="David" w:hint="cs"/>
          <w:sz w:val="28"/>
          <w:szCs w:val="28"/>
          <w:rtl/>
        </w:rPr>
      </w:pPr>
      <w:r>
        <w:rPr>
          <w:rFonts w:cs="David" w:hint="cs"/>
          <w:sz w:val="28"/>
          <w:szCs w:val="28"/>
          <w:rtl/>
        </w:rPr>
        <w:t>מדינת ישראל נמצאת על פרשת דרכים.</w:t>
      </w:r>
    </w:p>
    <w:p w:rsidR="007A638C" w:rsidRDefault="007A638C" w:rsidP="00C81F1B">
      <w:pPr>
        <w:jc w:val="both"/>
        <w:rPr>
          <w:rFonts w:cs="David" w:hint="cs"/>
          <w:sz w:val="28"/>
          <w:szCs w:val="28"/>
          <w:rtl/>
        </w:rPr>
      </w:pPr>
      <w:r>
        <w:rPr>
          <w:rFonts w:cs="David" w:hint="cs"/>
          <w:sz w:val="28"/>
          <w:szCs w:val="28"/>
          <w:rtl/>
        </w:rPr>
        <w:t xml:space="preserve">כיום אין </w:t>
      </w:r>
      <w:proofErr w:type="spellStart"/>
      <w:r>
        <w:rPr>
          <w:rFonts w:cs="David" w:hint="cs"/>
          <w:sz w:val="28"/>
          <w:szCs w:val="28"/>
          <w:rtl/>
        </w:rPr>
        <w:t>קונסנסוס</w:t>
      </w:r>
      <w:proofErr w:type="spellEnd"/>
      <w:r>
        <w:rPr>
          <w:rFonts w:cs="David" w:hint="cs"/>
          <w:sz w:val="28"/>
          <w:szCs w:val="28"/>
          <w:rtl/>
        </w:rPr>
        <w:t xml:space="preserve">. והמנהיגים לא מנסים לעצב את </w:t>
      </w:r>
      <w:proofErr w:type="spellStart"/>
      <w:r>
        <w:rPr>
          <w:rFonts w:cs="David" w:hint="cs"/>
          <w:sz w:val="28"/>
          <w:szCs w:val="28"/>
          <w:rtl/>
        </w:rPr>
        <w:t>הקונסנסוס</w:t>
      </w:r>
      <w:proofErr w:type="spellEnd"/>
      <w:r>
        <w:rPr>
          <w:rFonts w:cs="David" w:hint="cs"/>
          <w:sz w:val="28"/>
          <w:szCs w:val="28"/>
          <w:rtl/>
        </w:rPr>
        <w:t xml:space="preserve"> אלא לקרוא אותו.</w:t>
      </w:r>
    </w:p>
    <w:p w:rsidR="007A638C" w:rsidRDefault="007A638C" w:rsidP="00C81F1B">
      <w:pPr>
        <w:jc w:val="both"/>
        <w:rPr>
          <w:rFonts w:cs="David" w:hint="cs"/>
          <w:sz w:val="28"/>
          <w:szCs w:val="28"/>
          <w:rtl/>
        </w:rPr>
      </w:pPr>
      <w:r>
        <w:rPr>
          <w:rFonts w:cs="David" w:hint="cs"/>
          <w:sz w:val="28"/>
          <w:szCs w:val="28"/>
          <w:rtl/>
        </w:rPr>
        <w:t>אם מנהיג רואה את הסקרים ומגביל את עצמו בגלל אותם סקרים, יש קושי להנהיג.</w:t>
      </w:r>
    </w:p>
    <w:p w:rsidR="007A638C" w:rsidRDefault="007A638C" w:rsidP="00C81F1B">
      <w:pPr>
        <w:jc w:val="both"/>
        <w:rPr>
          <w:rFonts w:cs="David"/>
          <w:sz w:val="28"/>
          <w:szCs w:val="28"/>
          <w:rtl/>
        </w:rPr>
      </w:pPr>
    </w:p>
    <w:p w:rsidR="007A638C" w:rsidRDefault="00285974" w:rsidP="00C81F1B">
      <w:pPr>
        <w:jc w:val="both"/>
        <w:rPr>
          <w:rFonts w:cs="David" w:hint="cs"/>
          <w:sz w:val="28"/>
          <w:szCs w:val="28"/>
          <w:rtl/>
        </w:rPr>
      </w:pPr>
      <w:r>
        <w:rPr>
          <w:rFonts w:cs="David" w:hint="cs"/>
          <w:sz w:val="28"/>
          <w:szCs w:val="28"/>
          <w:rtl/>
        </w:rPr>
        <w:t xml:space="preserve">אנחנו יודעים מי אנחנו אבל </w:t>
      </w:r>
      <w:r w:rsidR="003E6904">
        <w:rPr>
          <w:rFonts w:cs="David" w:hint="cs"/>
          <w:sz w:val="28"/>
          <w:szCs w:val="28"/>
          <w:rtl/>
        </w:rPr>
        <w:t xml:space="preserve">לא </w:t>
      </w:r>
      <w:r>
        <w:rPr>
          <w:rFonts w:cs="David" w:hint="cs"/>
          <w:sz w:val="28"/>
          <w:szCs w:val="28"/>
          <w:rtl/>
        </w:rPr>
        <w:t>יודעים לאיפה אנחנו רוצים להגיע.</w:t>
      </w:r>
    </w:p>
    <w:p w:rsidR="00285974" w:rsidRDefault="00D81ED5" w:rsidP="00C81F1B">
      <w:pPr>
        <w:jc w:val="both"/>
        <w:rPr>
          <w:rFonts w:cs="David"/>
          <w:sz w:val="28"/>
          <w:szCs w:val="28"/>
          <w:rtl/>
        </w:rPr>
      </w:pPr>
      <w:r>
        <w:rPr>
          <w:rFonts w:cs="David" w:hint="cs"/>
          <w:sz w:val="28"/>
          <w:szCs w:val="28"/>
          <w:rtl/>
        </w:rPr>
        <w:t>במסגרת ההרצאות אנחנו שומעים שני טיעונים:</w:t>
      </w:r>
    </w:p>
    <w:p w:rsidR="00D81ED5" w:rsidRDefault="00D81ED5" w:rsidP="00D81ED5">
      <w:pPr>
        <w:pStyle w:val="a3"/>
        <w:numPr>
          <w:ilvl w:val="0"/>
          <w:numId w:val="1"/>
        </w:numPr>
        <w:jc w:val="both"/>
        <w:rPr>
          <w:rFonts w:cs="David" w:hint="cs"/>
          <w:sz w:val="28"/>
          <w:szCs w:val="28"/>
        </w:rPr>
      </w:pPr>
      <w:r>
        <w:rPr>
          <w:rFonts w:cs="David" w:hint="cs"/>
          <w:sz w:val="28"/>
          <w:szCs w:val="28"/>
          <w:rtl/>
        </w:rPr>
        <w:t>אנחנו מדינה מיוחדת</w:t>
      </w:r>
    </w:p>
    <w:p w:rsidR="00D81ED5" w:rsidRDefault="00D81ED5" w:rsidP="00D81ED5">
      <w:pPr>
        <w:pStyle w:val="a3"/>
        <w:numPr>
          <w:ilvl w:val="0"/>
          <w:numId w:val="1"/>
        </w:numPr>
        <w:jc w:val="both"/>
        <w:rPr>
          <w:rFonts w:cs="David" w:hint="cs"/>
          <w:sz w:val="28"/>
          <w:szCs w:val="28"/>
        </w:rPr>
      </w:pPr>
      <w:r>
        <w:rPr>
          <w:rFonts w:cs="David" w:hint="cs"/>
          <w:sz w:val="28"/>
          <w:szCs w:val="28"/>
          <w:rtl/>
        </w:rPr>
        <w:t>בגלל שאנחנו צעירים לא גיבשנו לעצמנו כל מני תפיסות</w:t>
      </w:r>
    </w:p>
    <w:p w:rsidR="00E00690" w:rsidRDefault="00E00690" w:rsidP="00E00690">
      <w:pPr>
        <w:jc w:val="both"/>
        <w:rPr>
          <w:rFonts w:cs="David" w:hint="cs"/>
          <w:sz w:val="28"/>
          <w:szCs w:val="28"/>
          <w:rtl/>
        </w:rPr>
      </w:pPr>
      <w:r>
        <w:rPr>
          <w:rFonts w:cs="David" w:hint="cs"/>
          <w:sz w:val="28"/>
          <w:szCs w:val="28"/>
          <w:rtl/>
        </w:rPr>
        <w:t xml:space="preserve">פרופ' בן דור </w:t>
      </w:r>
      <w:r>
        <w:rPr>
          <w:rFonts w:cs="David"/>
          <w:sz w:val="28"/>
          <w:szCs w:val="28"/>
          <w:rtl/>
        </w:rPr>
        <w:t>–</w:t>
      </w:r>
      <w:r>
        <w:rPr>
          <w:rFonts w:cs="David" w:hint="cs"/>
          <w:sz w:val="28"/>
          <w:szCs w:val="28"/>
          <w:rtl/>
        </w:rPr>
        <w:t xml:space="preserve"> אני לא מקבל את זה. יש לנו דמיון רב ללא מעט מדינות.</w:t>
      </w:r>
    </w:p>
    <w:p w:rsidR="00E00690" w:rsidRDefault="00E00690" w:rsidP="00E00690">
      <w:pPr>
        <w:jc w:val="both"/>
        <w:rPr>
          <w:rFonts w:cs="David"/>
          <w:sz w:val="28"/>
          <w:szCs w:val="28"/>
          <w:rtl/>
        </w:rPr>
      </w:pPr>
    </w:p>
    <w:p w:rsidR="00E00690" w:rsidRDefault="00BF41AD" w:rsidP="00E00690">
      <w:pPr>
        <w:jc w:val="both"/>
        <w:rPr>
          <w:rFonts w:cs="David" w:hint="cs"/>
          <w:sz w:val="28"/>
          <w:szCs w:val="28"/>
          <w:rtl/>
        </w:rPr>
      </w:pPr>
      <w:r>
        <w:rPr>
          <w:rFonts w:cs="David" w:hint="cs"/>
          <w:sz w:val="28"/>
          <w:szCs w:val="28"/>
          <w:rtl/>
        </w:rPr>
        <w:t>הבחינה בקורס היא בחינת בית.</w:t>
      </w:r>
    </w:p>
    <w:p w:rsidR="00BF41AD" w:rsidRDefault="00BF41AD" w:rsidP="00E00690">
      <w:pPr>
        <w:jc w:val="both"/>
        <w:rPr>
          <w:rFonts w:cs="David" w:hint="cs"/>
          <w:sz w:val="28"/>
          <w:szCs w:val="28"/>
          <w:rtl/>
        </w:rPr>
      </w:pPr>
      <w:r>
        <w:rPr>
          <w:rFonts w:cs="David" w:hint="cs"/>
          <w:sz w:val="28"/>
          <w:szCs w:val="28"/>
          <w:rtl/>
        </w:rPr>
        <w:t>תקבלו 5 שאלות, ותתבקשו לענות על 3 מהן.</w:t>
      </w:r>
    </w:p>
    <w:p w:rsidR="00BF41AD" w:rsidRDefault="00BF41AD" w:rsidP="00E00690">
      <w:pPr>
        <w:jc w:val="both"/>
        <w:rPr>
          <w:rFonts w:cs="David" w:hint="cs"/>
          <w:sz w:val="28"/>
          <w:szCs w:val="28"/>
          <w:rtl/>
        </w:rPr>
      </w:pPr>
      <w:r>
        <w:rPr>
          <w:rFonts w:cs="David" w:hint="cs"/>
          <w:sz w:val="28"/>
          <w:szCs w:val="28"/>
          <w:rtl/>
        </w:rPr>
        <w:t xml:space="preserve">יהיה מקום לכתוב חיבורים </w:t>
      </w:r>
      <w:proofErr w:type="spellStart"/>
      <w:r>
        <w:rPr>
          <w:rFonts w:cs="David" w:hint="cs"/>
          <w:sz w:val="28"/>
          <w:szCs w:val="28"/>
          <w:rtl/>
        </w:rPr>
        <w:t>אנליטים</w:t>
      </w:r>
      <w:proofErr w:type="spellEnd"/>
      <w:r>
        <w:rPr>
          <w:rFonts w:cs="David" w:hint="cs"/>
          <w:sz w:val="28"/>
          <w:szCs w:val="28"/>
          <w:rtl/>
        </w:rPr>
        <w:t xml:space="preserve"> ואינטגרטיביים.</w:t>
      </w:r>
    </w:p>
    <w:p w:rsidR="00BF41AD" w:rsidRDefault="003438A9" w:rsidP="00E00690">
      <w:pPr>
        <w:jc w:val="both"/>
        <w:rPr>
          <w:rFonts w:cs="David" w:hint="cs"/>
          <w:sz w:val="28"/>
          <w:szCs w:val="28"/>
          <w:rtl/>
        </w:rPr>
      </w:pPr>
      <w:r>
        <w:rPr>
          <w:rFonts w:cs="David" w:hint="cs"/>
          <w:sz w:val="28"/>
          <w:szCs w:val="28"/>
          <w:rtl/>
        </w:rPr>
        <w:t>סדר גדול 4-7 עמודים לכל שאלה.</w:t>
      </w:r>
    </w:p>
    <w:p w:rsidR="003438A9" w:rsidRDefault="003438A9" w:rsidP="00E00690">
      <w:pPr>
        <w:jc w:val="both"/>
        <w:rPr>
          <w:rFonts w:cs="David"/>
          <w:sz w:val="28"/>
          <w:szCs w:val="28"/>
          <w:rtl/>
        </w:rPr>
      </w:pPr>
    </w:p>
    <w:p w:rsidR="00CE4C80" w:rsidRDefault="00CE4C80" w:rsidP="00E00690">
      <w:pPr>
        <w:jc w:val="both"/>
        <w:rPr>
          <w:rFonts w:cs="David" w:hint="cs"/>
          <w:sz w:val="28"/>
          <w:szCs w:val="28"/>
          <w:rtl/>
        </w:rPr>
      </w:pPr>
      <w:r>
        <w:rPr>
          <w:rFonts w:cs="David" w:hint="cs"/>
          <w:sz w:val="28"/>
          <w:szCs w:val="28"/>
          <w:rtl/>
        </w:rPr>
        <w:t>הטקסונומיה של בלום.</w:t>
      </w:r>
    </w:p>
    <w:p w:rsidR="00CE4C80" w:rsidRDefault="00CE4C80" w:rsidP="00E00690">
      <w:pPr>
        <w:jc w:val="both"/>
        <w:rPr>
          <w:rFonts w:cs="David" w:hint="cs"/>
          <w:sz w:val="28"/>
          <w:szCs w:val="28"/>
          <w:rtl/>
        </w:rPr>
      </w:pPr>
      <w:r>
        <w:rPr>
          <w:rFonts w:cs="David" w:hint="cs"/>
          <w:sz w:val="28"/>
          <w:szCs w:val="28"/>
          <w:rtl/>
        </w:rPr>
        <w:t>בלום נחשב למומחה ב"ה" הידיעה באופן שבו יש ללמד השכלה גבוהה.</w:t>
      </w:r>
    </w:p>
    <w:p w:rsidR="00CE4C80" w:rsidRDefault="00CE4C80" w:rsidP="00E00690">
      <w:pPr>
        <w:jc w:val="both"/>
        <w:rPr>
          <w:rFonts w:cs="David"/>
          <w:sz w:val="28"/>
          <w:szCs w:val="28"/>
          <w:rtl/>
        </w:rPr>
      </w:pPr>
      <w:r>
        <w:rPr>
          <w:rFonts w:cs="David" w:hint="cs"/>
          <w:sz w:val="28"/>
          <w:szCs w:val="28"/>
          <w:rtl/>
        </w:rPr>
        <w:t>יש שני סוגי לימוד:</w:t>
      </w:r>
    </w:p>
    <w:p w:rsidR="00CE4C80" w:rsidRDefault="00CE4C80" w:rsidP="00CE4C80">
      <w:pPr>
        <w:pStyle w:val="a3"/>
        <w:numPr>
          <w:ilvl w:val="0"/>
          <w:numId w:val="1"/>
        </w:numPr>
        <w:jc w:val="both"/>
        <w:rPr>
          <w:rFonts w:cs="David" w:hint="cs"/>
          <w:sz w:val="28"/>
          <w:szCs w:val="28"/>
        </w:rPr>
      </w:pPr>
      <w:r>
        <w:rPr>
          <w:rFonts w:cs="David" w:hint="cs"/>
          <w:sz w:val="28"/>
          <w:szCs w:val="28"/>
          <w:rtl/>
        </w:rPr>
        <w:t>חשיבה ברמה נמוכה</w:t>
      </w:r>
    </w:p>
    <w:p w:rsidR="00CE4C80" w:rsidRDefault="00CE4C80" w:rsidP="00CE4C80">
      <w:pPr>
        <w:pStyle w:val="a3"/>
        <w:numPr>
          <w:ilvl w:val="0"/>
          <w:numId w:val="1"/>
        </w:numPr>
        <w:jc w:val="both"/>
        <w:rPr>
          <w:rFonts w:cs="David" w:hint="cs"/>
          <w:sz w:val="28"/>
          <w:szCs w:val="28"/>
        </w:rPr>
      </w:pPr>
      <w:r>
        <w:rPr>
          <w:rFonts w:cs="David" w:hint="cs"/>
          <w:sz w:val="28"/>
          <w:szCs w:val="28"/>
          <w:rtl/>
        </w:rPr>
        <w:t>חשיבה ברמה גבוהה</w:t>
      </w:r>
    </w:p>
    <w:p w:rsidR="00CE4C80" w:rsidRDefault="00CE4C80" w:rsidP="00B50696">
      <w:pPr>
        <w:jc w:val="both"/>
        <w:rPr>
          <w:rFonts w:cs="David"/>
          <w:sz w:val="28"/>
          <w:szCs w:val="28"/>
          <w:rtl/>
        </w:rPr>
      </w:pPr>
      <w:r>
        <w:rPr>
          <w:rFonts w:cs="David" w:hint="cs"/>
          <w:sz w:val="28"/>
          <w:szCs w:val="28"/>
          <w:rtl/>
        </w:rPr>
        <w:t xml:space="preserve">מה שמאפיין לימודים </w:t>
      </w:r>
      <w:r w:rsidRPr="00B50696">
        <w:rPr>
          <w:rFonts w:cs="David" w:hint="cs"/>
          <w:sz w:val="28"/>
          <w:szCs w:val="28"/>
          <w:u w:val="single"/>
          <w:rtl/>
        </w:rPr>
        <w:t>ברמה נמוכה</w:t>
      </w:r>
      <w:r>
        <w:rPr>
          <w:rFonts w:cs="David" w:hint="cs"/>
          <w:sz w:val="28"/>
          <w:szCs w:val="28"/>
          <w:rtl/>
        </w:rPr>
        <w:t>: מלמד</w:t>
      </w:r>
      <w:r w:rsidR="00B50696">
        <w:rPr>
          <w:rFonts w:cs="David" w:hint="cs"/>
          <w:sz w:val="28"/>
          <w:szCs w:val="28"/>
          <w:rtl/>
        </w:rPr>
        <w:t xml:space="preserve">ים </w:t>
      </w:r>
      <w:r>
        <w:rPr>
          <w:rFonts w:cs="David" w:hint="cs"/>
          <w:sz w:val="28"/>
          <w:szCs w:val="28"/>
          <w:rtl/>
        </w:rPr>
        <w:t xml:space="preserve">אנשים </w:t>
      </w:r>
      <w:r w:rsidR="00B50696">
        <w:rPr>
          <w:rFonts w:cs="David" w:hint="cs"/>
          <w:sz w:val="28"/>
          <w:szCs w:val="28"/>
          <w:rtl/>
        </w:rPr>
        <w:t xml:space="preserve">איך </w:t>
      </w:r>
      <w:r w:rsidRPr="00B50696">
        <w:rPr>
          <w:rFonts w:cs="David" w:hint="cs"/>
          <w:b/>
          <w:bCs/>
          <w:sz w:val="28"/>
          <w:szCs w:val="28"/>
          <w:rtl/>
        </w:rPr>
        <w:t>לזכור,</w:t>
      </w:r>
      <w:r>
        <w:rPr>
          <w:rFonts w:cs="David" w:hint="cs"/>
          <w:sz w:val="28"/>
          <w:szCs w:val="28"/>
          <w:rtl/>
        </w:rPr>
        <w:t xml:space="preserve"> </w:t>
      </w:r>
      <w:r w:rsidR="00B50696">
        <w:rPr>
          <w:rFonts w:cs="David" w:hint="cs"/>
          <w:sz w:val="28"/>
          <w:szCs w:val="28"/>
          <w:rtl/>
        </w:rPr>
        <w:t xml:space="preserve">מלמדים איך </w:t>
      </w:r>
      <w:r w:rsidR="00B50696" w:rsidRPr="00B50696">
        <w:rPr>
          <w:rFonts w:cs="David" w:hint="cs"/>
          <w:b/>
          <w:bCs/>
          <w:sz w:val="28"/>
          <w:szCs w:val="28"/>
          <w:rtl/>
        </w:rPr>
        <w:t xml:space="preserve">להבין </w:t>
      </w:r>
      <w:r w:rsidR="00B50696" w:rsidRPr="00B50696">
        <w:rPr>
          <w:rFonts w:cs="David" w:hint="cs"/>
          <w:sz w:val="28"/>
          <w:szCs w:val="28"/>
          <w:rtl/>
        </w:rPr>
        <w:t>(לשים משהו בקטגוריות שמובנות לי)</w:t>
      </w:r>
      <w:r w:rsidR="00B50696">
        <w:rPr>
          <w:rFonts w:cs="David" w:hint="cs"/>
          <w:b/>
          <w:bCs/>
          <w:sz w:val="28"/>
          <w:szCs w:val="28"/>
          <w:rtl/>
        </w:rPr>
        <w:t xml:space="preserve"> </w:t>
      </w:r>
      <w:r w:rsidR="00B50696">
        <w:rPr>
          <w:rFonts w:cs="David" w:hint="cs"/>
          <w:sz w:val="28"/>
          <w:szCs w:val="28"/>
          <w:rtl/>
        </w:rPr>
        <w:t xml:space="preserve">ואיך </w:t>
      </w:r>
      <w:r w:rsidR="00B50696" w:rsidRPr="00B50696">
        <w:rPr>
          <w:rFonts w:cs="David" w:hint="cs"/>
          <w:b/>
          <w:bCs/>
          <w:sz w:val="28"/>
          <w:szCs w:val="28"/>
          <w:rtl/>
        </w:rPr>
        <w:t>להסביר</w:t>
      </w:r>
      <w:r w:rsidR="00B50696">
        <w:rPr>
          <w:rFonts w:cs="David" w:hint="cs"/>
          <w:sz w:val="28"/>
          <w:szCs w:val="28"/>
          <w:rtl/>
        </w:rPr>
        <w:t xml:space="preserve"> </w:t>
      </w:r>
      <w:r w:rsidR="00B50696" w:rsidRPr="00B50696">
        <w:rPr>
          <w:rFonts w:cs="David" w:hint="cs"/>
          <w:sz w:val="28"/>
          <w:szCs w:val="28"/>
          <w:rtl/>
        </w:rPr>
        <w:t xml:space="preserve">(לשים משהו בקטגוריות </w:t>
      </w:r>
      <w:r w:rsidR="00B50696" w:rsidRPr="00B50696">
        <w:rPr>
          <w:rFonts w:cs="David" w:hint="cs"/>
          <w:sz w:val="28"/>
          <w:szCs w:val="28"/>
          <w:rtl/>
        </w:rPr>
        <w:lastRenderedPageBreak/>
        <w:t>שמובנות ל</w:t>
      </w:r>
      <w:r w:rsidR="00B50696">
        <w:rPr>
          <w:rFonts w:cs="David" w:hint="cs"/>
          <w:sz w:val="28"/>
          <w:szCs w:val="28"/>
          <w:rtl/>
        </w:rPr>
        <w:t>צד השני</w:t>
      </w:r>
      <w:r w:rsidR="00B50696" w:rsidRPr="00B50696">
        <w:rPr>
          <w:rFonts w:cs="David" w:hint="cs"/>
          <w:sz w:val="28"/>
          <w:szCs w:val="28"/>
          <w:rtl/>
        </w:rPr>
        <w:t>)</w:t>
      </w:r>
      <w:r w:rsidR="00B50696">
        <w:rPr>
          <w:rFonts w:cs="David" w:hint="cs"/>
          <w:sz w:val="28"/>
          <w:szCs w:val="28"/>
          <w:rtl/>
        </w:rPr>
        <w:t xml:space="preserve"> רעיונות ומושגים. כמו כן מלמדים אנשים איך </w:t>
      </w:r>
      <w:r w:rsidR="00B50696" w:rsidRPr="00B50696">
        <w:rPr>
          <w:rFonts w:cs="David" w:hint="cs"/>
          <w:b/>
          <w:bCs/>
          <w:sz w:val="28"/>
          <w:szCs w:val="28"/>
          <w:rtl/>
        </w:rPr>
        <w:t>ליישם</w:t>
      </w:r>
      <w:r w:rsidR="00B50696">
        <w:rPr>
          <w:rFonts w:cs="David" w:hint="cs"/>
          <w:sz w:val="28"/>
          <w:szCs w:val="28"/>
          <w:rtl/>
        </w:rPr>
        <w:t>, להשתמש במשהו שלמדתי בקונטקסט מסוים וליישם בקונטקסט אחר.</w:t>
      </w:r>
    </w:p>
    <w:p w:rsidR="00CE4C80" w:rsidRDefault="00B50696" w:rsidP="00B50696">
      <w:pPr>
        <w:jc w:val="both"/>
        <w:rPr>
          <w:rFonts w:cs="David"/>
          <w:sz w:val="28"/>
          <w:szCs w:val="28"/>
          <w:rtl/>
        </w:rPr>
      </w:pPr>
      <w:r>
        <w:rPr>
          <w:rFonts w:cs="David" w:hint="cs"/>
          <w:sz w:val="28"/>
          <w:szCs w:val="28"/>
          <w:rtl/>
        </w:rPr>
        <w:t xml:space="preserve">מה שמאפיין לימודים </w:t>
      </w:r>
      <w:r w:rsidRPr="00B50696">
        <w:rPr>
          <w:rFonts w:cs="David" w:hint="cs"/>
          <w:sz w:val="28"/>
          <w:szCs w:val="28"/>
          <w:u w:val="single"/>
          <w:rtl/>
        </w:rPr>
        <w:t>ברמה גבוהה</w:t>
      </w:r>
      <w:r>
        <w:rPr>
          <w:rFonts w:cs="David" w:hint="cs"/>
          <w:sz w:val="28"/>
          <w:szCs w:val="28"/>
          <w:rtl/>
        </w:rPr>
        <w:t xml:space="preserve"> (</w:t>
      </w:r>
      <w:r>
        <w:rPr>
          <w:rFonts w:cs="David"/>
          <w:sz w:val="28"/>
          <w:szCs w:val="28"/>
        </w:rPr>
        <w:t>higher order thinking</w:t>
      </w:r>
      <w:r>
        <w:rPr>
          <w:rFonts w:cs="David" w:hint="cs"/>
          <w:sz w:val="28"/>
          <w:szCs w:val="28"/>
          <w:rtl/>
        </w:rPr>
        <w:t>)</w:t>
      </w:r>
      <w:r w:rsidR="00CE4C80">
        <w:rPr>
          <w:rFonts w:cs="David" w:hint="cs"/>
          <w:sz w:val="28"/>
          <w:szCs w:val="28"/>
          <w:rtl/>
        </w:rPr>
        <w:t xml:space="preserve">: </w:t>
      </w:r>
      <w:r w:rsidRPr="00B50696">
        <w:rPr>
          <w:rFonts w:cs="David" w:hint="cs"/>
          <w:b/>
          <w:bCs/>
          <w:sz w:val="28"/>
          <w:szCs w:val="28"/>
          <w:rtl/>
        </w:rPr>
        <w:t>ניתוח</w:t>
      </w:r>
      <w:r>
        <w:rPr>
          <w:rFonts w:cs="David" w:hint="cs"/>
          <w:sz w:val="28"/>
          <w:szCs w:val="28"/>
          <w:rtl/>
        </w:rPr>
        <w:t xml:space="preserve">. לקחת מידע ולפרק לגורמים, כדי להתעמק בהבנת התופעה, מה הקשר של הגורמים, ומה משפיע על התופעה. </w:t>
      </w:r>
      <w:r w:rsidR="002B3F7F">
        <w:rPr>
          <w:rFonts w:cs="David" w:hint="cs"/>
          <w:sz w:val="28"/>
          <w:szCs w:val="28"/>
          <w:rtl/>
        </w:rPr>
        <w:t xml:space="preserve"> </w:t>
      </w:r>
      <w:r w:rsidR="002B3F7F" w:rsidRPr="002B3F7F">
        <w:rPr>
          <w:rFonts w:cs="David" w:hint="cs"/>
          <w:b/>
          <w:bCs/>
          <w:sz w:val="28"/>
          <w:szCs w:val="28"/>
          <w:rtl/>
        </w:rPr>
        <w:t>הערכה</w:t>
      </w:r>
      <w:r w:rsidR="002B3F7F">
        <w:rPr>
          <w:rFonts w:cs="David" w:hint="cs"/>
          <w:sz w:val="28"/>
          <w:szCs w:val="28"/>
          <w:rtl/>
        </w:rPr>
        <w:t xml:space="preserve">. אני בוחן מה האפשרויות שלי לצורך קבלת החלטה, ובוחר בין  חלופות. אני בודק, משער, מבקר, מתנסה ולבסוף בוחר כאשר אני מסוגל לנמק/להצדיק זאת. </w:t>
      </w:r>
      <w:r w:rsidR="001D1E19" w:rsidRPr="001D1E19">
        <w:rPr>
          <w:rFonts w:cs="David" w:hint="cs"/>
          <w:b/>
          <w:bCs/>
          <w:sz w:val="28"/>
          <w:szCs w:val="28"/>
          <w:rtl/>
        </w:rPr>
        <w:t>יצירה</w:t>
      </w:r>
      <w:r w:rsidR="001D1E19">
        <w:rPr>
          <w:rFonts w:cs="David" w:hint="cs"/>
          <w:sz w:val="28"/>
          <w:szCs w:val="28"/>
          <w:rtl/>
        </w:rPr>
        <w:t>. להפיק רעיונות, מוצרים ודרכים חדשים על סמך ידע קודם.</w:t>
      </w:r>
    </w:p>
    <w:p w:rsidR="00D94EF1" w:rsidRDefault="00DB64A0" w:rsidP="00B50696">
      <w:pPr>
        <w:jc w:val="both"/>
        <w:rPr>
          <w:rFonts w:cs="David"/>
          <w:b/>
          <w:bCs/>
          <w:sz w:val="28"/>
          <w:szCs w:val="28"/>
          <w:rtl/>
        </w:rPr>
      </w:pPr>
      <w:r w:rsidRPr="00DB64A0">
        <w:rPr>
          <w:rFonts w:cs="David" w:hint="cs"/>
          <w:b/>
          <w:bCs/>
          <w:sz w:val="28"/>
          <w:szCs w:val="28"/>
          <w:rtl/>
        </w:rPr>
        <w:t>אני מבקש שבבחינה שלכם תנסו לטפס</w:t>
      </w:r>
      <w:r w:rsidR="00D94EF1" w:rsidRPr="00DB64A0">
        <w:rPr>
          <w:rFonts w:cs="David" w:hint="cs"/>
          <w:b/>
          <w:bCs/>
          <w:sz w:val="28"/>
          <w:szCs w:val="28"/>
          <w:rtl/>
        </w:rPr>
        <w:t xml:space="preserve"> למעלה בסולם.</w:t>
      </w:r>
    </w:p>
    <w:p w:rsidR="00DB64A0" w:rsidRDefault="00DB64A0" w:rsidP="00B50696">
      <w:pPr>
        <w:jc w:val="both"/>
        <w:rPr>
          <w:rFonts w:cs="David"/>
          <w:b/>
          <w:bCs/>
          <w:sz w:val="28"/>
          <w:szCs w:val="28"/>
          <w:rtl/>
        </w:rPr>
      </w:pPr>
    </w:p>
    <w:p w:rsidR="00A0053C" w:rsidRDefault="00A0053C" w:rsidP="00B50696">
      <w:pPr>
        <w:jc w:val="both"/>
        <w:rPr>
          <w:rFonts w:cs="David"/>
          <w:b/>
          <w:bCs/>
          <w:sz w:val="28"/>
          <w:szCs w:val="28"/>
          <w:u w:val="single"/>
          <w:rtl/>
        </w:rPr>
      </w:pPr>
      <w:r w:rsidRPr="00A0053C">
        <w:rPr>
          <w:rFonts w:cs="David" w:hint="cs"/>
          <w:b/>
          <w:bCs/>
          <w:sz w:val="28"/>
          <w:szCs w:val="28"/>
          <w:u w:val="single"/>
          <w:rtl/>
        </w:rPr>
        <w:t>מרכיבים פוליטיים ומדיניים בביטחון הלאומי</w:t>
      </w:r>
    </w:p>
    <w:p w:rsidR="00A0053C" w:rsidRDefault="00A0053C" w:rsidP="00B50696">
      <w:pPr>
        <w:jc w:val="both"/>
        <w:rPr>
          <w:rFonts w:cs="David"/>
          <w:sz w:val="28"/>
          <w:szCs w:val="28"/>
          <w:rtl/>
        </w:rPr>
      </w:pPr>
      <w:r>
        <w:rPr>
          <w:rFonts w:cs="David" w:hint="cs"/>
          <w:sz w:val="28"/>
          <w:szCs w:val="28"/>
          <w:rtl/>
        </w:rPr>
        <w:t>קיימים 7 אשכולות של מרכיבים:</w:t>
      </w:r>
    </w:p>
    <w:p w:rsidR="00A0053C" w:rsidRDefault="00A0053C" w:rsidP="00A0053C">
      <w:pPr>
        <w:pStyle w:val="a3"/>
        <w:numPr>
          <w:ilvl w:val="0"/>
          <w:numId w:val="2"/>
        </w:numPr>
        <w:jc w:val="both"/>
        <w:rPr>
          <w:rFonts w:cs="David"/>
          <w:sz w:val="28"/>
          <w:szCs w:val="28"/>
        </w:rPr>
      </w:pPr>
      <w:r w:rsidRPr="00C35F25">
        <w:rPr>
          <w:rFonts w:cs="David" w:hint="cs"/>
          <w:b/>
          <w:bCs/>
          <w:sz w:val="28"/>
          <w:szCs w:val="28"/>
          <w:rtl/>
        </w:rPr>
        <w:t>מרכיבים פוליטיים ופסיכולוגיים</w:t>
      </w:r>
      <w:r>
        <w:rPr>
          <w:rFonts w:cs="David" w:hint="cs"/>
          <w:sz w:val="28"/>
          <w:szCs w:val="28"/>
          <w:rtl/>
        </w:rPr>
        <w:t xml:space="preserve"> (מנהיגות, מורל, נחישות ורצון)</w:t>
      </w:r>
    </w:p>
    <w:p w:rsidR="00A0053C" w:rsidRDefault="00A0053C" w:rsidP="00A0053C">
      <w:pPr>
        <w:pStyle w:val="a3"/>
        <w:numPr>
          <w:ilvl w:val="0"/>
          <w:numId w:val="2"/>
        </w:numPr>
        <w:jc w:val="both"/>
        <w:rPr>
          <w:rFonts w:cs="David"/>
          <w:sz w:val="28"/>
          <w:szCs w:val="28"/>
        </w:rPr>
      </w:pPr>
      <w:r w:rsidRPr="00C35F25">
        <w:rPr>
          <w:rFonts w:cs="David" w:hint="cs"/>
          <w:b/>
          <w:bCs/>
          <w:sz w:val="28"/>
          <w:szCs w:val="28"/>
          <w:rtl/>
        </w:rPr>
        <w:t>חלוקת משאבים</w:t>
      </w:r>
      <w:r>
        <w:rPr>
          <w:rFonts w:cs="David" w:hint="cs"/>
          <w:sz w:val="28"/>
          <w:szCs w:val="28"/>
          <w:rtl/>
        </w:rPr>
        <w:t xml:space="preserve"> (ראו את הספר: כלכלת </w:t>
      </w:r>
      <w:proofErr w:type="spellStart"/>
      <w:r>
        <w:rPr>
          <w:rFonts w:cs="David" w:hint="cs"/>
          <w:sz w:val="28"/>
          <w:szCs w:val="28"/>
          <w:rtl/>
        </w:rPr>
        <w:t>הבטחון</w:t>
      </w:r>
      <w:proofErr w:type="spellEnd"/>
      <w:r>
        <w:rPr>
          <w:rFonts w:cs="David" w:hint="cs"/>
          <w:sz w:val="28"/>
          <w:szCs w:val="28"/>
          <w:rtl/>
        </w:rPr>
        <w:t xml:space="preserve"> הלאומי </w:t>
      </w:r>
      <w:r>
        <w:rPr>
          <w:rFonts w:cs="David"/>
          <w:sz w:val="28"/>
          <w:szCs w:val="28"/>
          <w:rtl/>
        </w:rPr>
        <w:t>–</w:t>
      </w:r>
      <w:r>
        <w:rPr>
          <w:rFonts w:cs="David" w:hint="cs"/>
          <w:sz w:val="28"/>
          <w:szCs w:val="28"/>
          <w:rtl/>
        </w:rPr>
        <w:t xml:space="preserve"> </w:t>
      </w:r>
      <w:r>
        <w:rPr>
          <w:rFonts w:cs="David"/>
          <w:sz w:val="28"/>
          <w:szCs w:val="28"/>
        </w:rPr>
        <w:t>how much is enough?</w:t>
      </w:r>
      <w:r>
        <w:rPr>
          <w:rFonts w:cs="David" w:hint="cs"/>
          <w:sz w:val="28"/>
          <w:szCs w:val="28"/>
          <w:rtl/>
        </w:rPr>
        <w:t>)</w:t>
      </w:r>
    </w:p>
    <w:p w:rsidR="00A0053C" w:rsidRDefault="00A0053C" w:rsidP="00A0053C">
      <w:pPr>
        <w:pStyle w:val="a3"/>
        <w:numPr>
          <w:ilvl w:val="0"/>
          <w:numId w:val="2"/>
        </w:numPr>
        <w:jc w:val="both"/>
        <w:rPr>
          <w:rFonts w:cs="David" w:hint="cs"/>
          <w:sz w:val="28"/>
          <w:szCs w:val="28"/>
        </w:rPr>
      </w:pPr>
      <w:r w:rsidRPr="00C35F25">
        <w:rPr>
          <w:rFonts w:cs="David" w:hint="cs"/>
          <w:b/>
          <w:bCs/>
          <w:sz w:val="28"/>
          <w:szCs w:val="28"/>
          <w:rtl/>
        </w:rPr>
        <w:t>מדיניות אסטרטגיה ודוקטרינה</w:t>
      </w:r>
      <w:r>
        <w:rPr>
          <w:rFonts w:cs="David" w:hint="cs"/>
          <w:sz w:val="28"/>
          <w:szCs w:val="28"/>
          <w:rtl/>
        </w:rPr>
        <w:t xml:space="preserve"> </w:t>
      </w:r>
      <w:r>
        <w:rPr>
          <w:rFonts w:cs="David"/>
          <w:sz w:val="28"/>
          <w:szCs w:val="28"/>
          <w:rtl/>
        </w:rPr>
        <w:t>–</w:t>
      </w:r>
      <w:r>
        <w:rPr>
          <w:rFonts w:cs="David" w:hint="cs"/>
          <w:sz w:val="28"/>
          <w:szCs w:val="28"/>
          <w:rtl/>
        </w:rPr>
        <w:t xml:space="preserve"> איכות החשיבה על בטחון לאומי</w:t>
      </w:r>
      <w:r w:rsidR="00FC47F3">
        <w:rPr>
          <w:rFonts w:cs="David" w:hint="cs"/>
          <w:sz w:val="28"/>
          <w:szCs w:val="28"/>
          <w:rtl/>
        </w:rPr>
        <w:t>.</w:t>
      </w:r>
    </w:p>
    <w:p w:rsidR="00FC47F3" w:rsidRDefault="00FC47F3" w:rsidP="00FC47F3">
      <w:pPr>
        <w:pStyle w:val="a3"/>
        <w:jc w:val="both"/>
        <w:rPr>
          <w:rFonts w:cs="David" w:hint="cs"/>
          <w:sz w:val="28"/>
          <w:szCs w:val="28"/>
        </w:rPr>
      </w:pPr>
      <w:r>
        <w:rPr>
          <w:rFonts w:cs="David" w:hint="cs"/>
          <w:sz w:val="28"/>
          <w:szCs w:val="28"/>
          <w:rtl/>
        </w:rPr>
        <w:t>החשיבה היא בד"כ פוליטית, והיא משקפת תפיסה וסדרי עדיפות של המנהיגות הבכירה אודות איומים על המדינה.</w:t>
      </w:r>
    </w:p>
    <w:p w:rsidR="00A0053C" w:rsidRDefault="00C35F25" w:rsidP="00C35F25">
      <w:pPr>
        <w:pStyle w:val="a3"/>
        <w:numPr>
          <w:ilvl w:val="0"/>
          <w:numId w:val="2"/>
        </w:numPr>
        <w:jc w:val="both"/>
        <w:rPr>
          <w:rFonts w:cs="David"/>
          <w:sz w:val="28"/>
          <w:szCs w:val="28"/>
        </w:rPr>
      </w:pPr>
      <w:r w:rsidRPr="00C35F25">
        <w:rPr>
          <w:rFonts w:cs="David" w:hint="cs"/>
          <w:b/>
          <w:bCs/>
          <w:sz w:val="28"/>
          <w:szCs w:val="28"/>
          <w:rtl/>
        </w:rPr>
        <w:t>הממד הדיפלומטי</w:t>
      </w:r>
      <w:r>
        <w:rPr>
          <w:rFonts w:cs="David" w:hint="cs"/>
          <w:sz w:val="28"/>
          <w:szCs w:val="28"/>
          <w:rtl/>
        </w:rPr>
        <w:t xml:space="preserve"> - בריתות כמכפיל עוצמה. בישראל נותנים לזה משקל נמוך מדי. רב המדינות שאינן מעצמות זקוקות למכפילי עוצמה. מדינות קטנות ובינוניות חייבות לחשוב על בטחון לאומי ברמה קולקטיבית. יש לנסות ולהתחבר לכוחות גדולים יותר.</w:t>
      </w:r>
    </w:p>
    <w:p w:rsidR="00C35F25" w:rsidRDefault="00C35F25" w:rsidP="00C35F25">
      <w:pPr>
        <w:pStyle w:val="a3"/>
        <w:numPr>
          <w:ilvl w:val="0"/>
          <w:numId w:val="2"/>
        </w:numPr>
        <w:jc w:val="both"/>
        <w:rPr>
          <w:rFonts w:cs="David"/>
          <w:sz w:val="28"/>
          <w:szCs w:val="28"/>
        </w:rPr>
      </w:pPr>
      <w:r>
        <w:rPr>
          <w:rFonts w:cs="David" w:hint="cs"/>
          <w:b/>
          <w:bCs/>
          <w:sz w:val="28"/>
          <w:szCs w:val="28"/>
          <w:rtl/>
        </w:rPr>
        <w:t xml:space="preserve">עיתוי </w:t>
      </w:r>
      <w:r>
        <w:rPr>
          <w:rFonts w:cs="David" w:hint="cs"/>
          <w:sz w:val="28"/>
          <w:szCs w:val="28"/>
          <w:rtl/>
        </w:rPr>
        <w:t>- ייזום וסיום מלחמות ויריבויות. מה שנכון לעשות ברגע מסוים לא נכון לעשות ברגע אחר. מתי אתה יוצא לפעולה/מלחמה ומתי אתה מבליג. השאלה המרכזית היא איזה סדר מדיני חדש את יוצר בסופו של דבר.</w:t>
      </w:r>
    </w:p>
    <w:p w:rsidR="0002103C" w:rsidRPr="0002103C" w:rsidRDefault="0002103C" w:rsidP="0002103C">
      <w:pPr>
        <w:pStyle w:val="a3"/>
        <w:jc w:val="both"/>
        <w:rPr>
          <w:rFonts w:cs="David" w:hint="cs"/>
          <w:sz w:val="28"/>
          <w:szCs w:val="28"/>
        </w:rPr>
      </w:pPr>
      <w:r w:rsidRPr="0002103C">
        <w:rPr>
          <w:rFonts w:cs="David" w:hint="cs"/>
          <w:sz w:val="28"/>
          <w:szCs w:val="28"/>
          <w:rtl/>
        </w:rPr>
        <w:t>בן גוריון ידע היטב מתי להיכנס ומתי לצאת מהמלחמה.</w:t>
      </w:r>
    </w:p>
    <w:p w:rsidR="00C35F25" w:rsidRDefault="0002103C" w:rsidP="00C35F25">
      <w:pPr>
        <w:pStyle w:val="a3"/>
        <w:numPr>
          <w:ilvl w:val="0"/>
          <w:numId w:val="2"/>
        </w:numPr>
        <w:jc w:val="both"/>
        <w:rPr>
          <w:rFonts w:cs="David"/>
          <w:b/>
          <w:bCs/>
          <w:sz w:val="28"/>
          <w:szCs w:val="28"/>
        </w:rPr>
      </w:pPr>
      <w:r w:rsidRPr="0002103C">
        <w:rPr>
          <w:rFonts w:cs="David" w:hint="cs"/>
          <w:b/>
          <w:bCs/>
          <w:sz w:val="28"/>
          <w:szCs w:val="28"/>
          <w:rtl/>
        </w:rPr>
        <w:t>יחסי חברה צבא</w:t>
      </w:r>
      <w:r>
        <w:rPr>
          <w:rFonts w:cs="David" w:hint="cs"/>
          <w:b/>
          <w:bCs/>
          <w:sz w:val="28"/>
          <w:szCs w:val="28"/>
          <w:rtl/>
        </w:rPr>
        <w:t xml:space="preserve"> </w:t>
      </w:r>
      <w:r>
        <w:rPr>
          <w:rFonts w:cs="David"/>
          <w:sz w:val="28"/>
          <w:szCs w:val="28"/>
          <w:rtl/>
        </w:rPr>
        <w:t>–</w:t>
      </w:r>
      <w:r>
        <w:rPr>
          <w:rFonts w:cs="David" w:hint="cs"/>
          <w:sz w:val="28"/>
          <w:szCs w:val="28"/>
          <w:rtl/>
        </w:rPr>
        <w:t xml:space="preserve"> יש להיזהר לתת מעמד עדיף מדי לכוחות הביטחון או לחלופין שמגמדים את הגופים הביטחוניים כך שאינם יכולים לתפקד.</w:t>
      </w:r>
    </w:p>
    <w:p w:rsidR="0002103C" w:rsidRPr="0002103C" w:rsidRDefault="0002103C" w:rsidP="0002103C">
      <w:pPr>
        <w:pStyle w:val="a3"/>
        <w:jc w:val="both"/>
        <w:rPr>
          <w:rFonts w:cs="David"/>
          <w:sz w:val="28"/>
          <w:szCs w:val="28"/>
        </w:rPr>
      </w:pPr>
      <w:r w:rsidRPr="0002103C">
        <w:rPr>
          <w:rFonts w:cs="David" w:hint="cs"/>
          <w:sz w:val="28"/>
          <w:szCs w:val="28"/>
          <w:rtl/>
        </w:rPr>
        <w:t>בישרא</w:t>
      </w:r>
      <w:r>
        <w:rPr>
          <w:rFonts w:cs="David" w:hint="cs"/>
          <w:sz w:val="28"/>
          <w:szCs w:val="28"/>
          <w:rtl/>
        </w:rPr>
        <w:t>ל אין תרבות מפולגת של צבא חברה.</w:t>
      </w:r>
    </w:p>
    <w:p w:rsidR="0002103C" w:rsidRPr="0002103C" w:rsidRDefault="0002103C" w:rsidP="00C35F25">
      <w:pPr>
        <w:pStyle w:val="a3"/>
        <w:numPr>
          <w:ilvl w:val="0"/>
          <w:numId w:val="2"/>
        </w:numPr>
        <w:jc w:val="both"/>
        <w:rPr>
          <w:rFonts w:cs="David" w:hint="cs"/>
          <w:b/>
          <w:bCs/>
          <w:sz w:val="28"/>
          <w:szCs w:val="28"/>
        </w:rPr>
      </w:pPr>
      <w:r>
        <w:rPr>
          <w:rFonts w:cs="David" w:hint="cs"/>
          <w:b/>
          <w:bCs/>
          <w:sz w:val="28"/>
          <w:szCs w:val="28"/>
          <w:rtl/>
        </w:rPr>
        <w:t>יצירתיות ודמיון</w:t>
      </w:r>
      <w:r>
        <w:rPr>
          <w:rFonts w:cs="David" w:hint="cs"/>
          <w:sz w:val="28"/>
          <w:szCs w:val="28"/>
          <w:rtl/>
        </w:rPr>
        <w:t xml:space="preserve"> </w:t>
      </w:r>
      <w:r>
        <w:rPr>
          <w:rFonts w:cs="David"/>
          <w:sz w:val="28"/>
          <w:szCs w:val="28"/>
          <w:rtl/>
        </w:rPr>
        <w:t>–</w:t>
      </w:r>
      <w:r>
        <w:rPr>
          <w:rFonts w:cs="David" w:hint="cs"/>
          <w:sz w:val="28"/>
          <w:szCs w:val="28"/>
          <w:rtl/>
        </w:rPr>
        <w:t xml:space="preserve"> הסכנה הגדולה ביותר של בטחון לאומי היא להיות שבויים בשגרה.</w:t>
      </w:r>
      <w:bookmarkStart w:id="0" w:name="_GoBack"/>
      <w:bookmarkEnd w:id="0"/>
    </w:p>
    <w:p w:rsidR="002C38EC" w:rsidRDefault="002C38EC" w:rsidP="002C38EC">
      <w:pPr>
        <w:jc w:val="both"/>
        <w:rPr>
          <w:rFonts w:cs="David"/>
          <w:sz w:val="28"/>
          <w:szCs w:val="28"/>
          <w:rtl/>
        </w:rPr>
      </w:pPr>
    </w:p>
    <w:p w:rsidR="002C38EC" w:rsidRDefault="002C38EC" w:rsidP="002C38EC">
      <w:pPr>
        <w:jc w:val="both"/>
        <w:rPr>
          <w:rFonts w:cs="David"/>
          <w:sz w:val="28"/>
          <w:szCs w:val="28"/>
          <w:rtl/>
        </w:rPr>
      </w:pPr>
      <w:r>
        <w:rPr>
          <w:rFonts w:cs="David" w:hint="cs"/>
          <w:sz w:val="28"/>
          <w:szCs w:val="28"/>
          <w:rtl/>
        </w:rPr>
        <w:t xml:space="preserve">גבי בן דור, בהתייחס להרצאה של גיורא איילנד: מה </w:t>
      </w:r>
      <w:proofErr w:type="spellStart"/>
      <w:r>
        <w:rPr>
          <w:rFonts w:cs="David" w:hint="cs"/>
          <w:sz w:val="28"/>
          <w:szCs w:val="28"/>
          <w:rtl/>
        </w:rPr>
        <w:t>שאיילנד</w:t>
      </w:r>
      <w:proofErr w:type="spellEnd"/>
      <w:r>
        <w:rPr>
          <w:rFonts w:cs="David" w:hint="cs"/>
          <w:sz w:val="28"/>
          <w:szCs w:val="28"/>
          <w:rtl/>
        </w:rPr>
        <w:t xml:space="preserve"> אמר הוא מאחר שהדרג המדיני משותק מכל מיני סיבות, אז הדרג הצבאי צריך למלא את </w:t>
      </w:r>
      <w:proofErr w:type="spellStart"/>
      <w:r>
        <w:rPr>
          <w:rFonts w:cs="David" w:hint="cs"/>
          <w:sz w:val="28"/>
          <w:szCs w:val="28"/>
          <w:rtl/>
        </w:rPr>
        <w:t>הואקום</w:t>
      </w:r>
      <w:proofErr w:type="spellEnd"/>
      <w:r>
        <w:rPr>
          <w:rFonts w:cs="David" w:hint="cs"/>
          <w:sz w:val="28"/>
          <w:szCs w:val="28"/>
          <w:rtl/>
        </w:rPr>
        <w:t>.</w:t>
      </w:r>
    </w:p>
    <w:p w:rsidR="002C38EC" w:rsidRDefault="002C38EC" w:rsidP="002C38EC">
      <w:pPr>
        <w:jc w:val="both"/>
        <w:rPr>
          <w:rFonts w:cs="David"/>
          <w:sz w:val="28"/>
          <w:szCs w:val="28"/>
          <w:rtl/>
        </w:rPr>
      </w:pPr>
      <w:r>
        <w:rPr>
          <w:rFonts w:cs="David" w:hint="cs"/>
          <w:sz w:val="28"/>
          <w:szCs w:val="28"/>
          <w:rtl/>
        </w:rPr>
        <w:t>הצבא פועל לא אחת כ"מבוגר האחראי".</w:t>
      </w:r>
    </w:p>
    <w:p w:rsidR="002C38EC" w:rsidRDefault="002C38EC" w:rsidP="002C38EC">
      <w:pPr>
        <w:jc w:val="both"/>
        <w:rPr>
          <w:rFonts w:cs="David" w:hint="cs"/>
          <w:sz w:val="28"/>
          <w:szCs w:val="28"/>
          <w:rtl/>
        </w:rPr>
      </w:pPr>
      <w:r>
        <w:rPr>
          <w:rFonts w:cs="David" w:hint="cs"/>
          <w:sz w:val="28"/>
          <w:szCs w:val="28"/>
          <w:rtl/>
        </w:rPr>
        <w:t>התפקיד של הדרג המקצועי הוא לאזן.</w:t>
      </w:r>
    </w:p>
    <w:p w:rsidR="002C38EC" w:rsidRDefault="002C38EC" w:rsidP="002C38EC">
      <w:pPr>
        <w:jc w:val="both"/>
        <w:rPr>
          <w:rFonts w:cs="David" w:hint="cs"/>
          <w:sz w:val="28"/>
          <w:szCs w:val="28"/>
          <w:rtl/>
        </w:rPr>
      </w:pPr>
      <w:r>
        <w:rPr>
          <w:rFonts w:cs="David" w:hint="cs"/>
          <w:sz w:val="28"/>
          <w:szCs w:val="28"/>
          <w:rtl/>
        </w:rPr>
        <w:t>גבי בן דור: יש הרבה דמיון בין הרצאתו של גרשון הכהן להרצאתו של גיורא איילנד, בכל הנוגע לאופן שהדרג המקצועי צריך למלא את החלל.</w:t>
      </w:r>
    </w:p>
    <w:p w:rsidR="00D94EF1" w:rsidRDefault="00D94EF1" w:rsidP="00B50696">
      <w:pPr>
        <w:jc w:val="both"/>
        <w:rPr>
          <w:rFonts w:cs="David"/>
          <w:sz w:val="28"/>
          <w:szCs w:val="28"/>
          <w:rtl/>
        </w:rPr>
      </w:pPr>
    </w:p>
    <w:p w:rsidR="00C35F25" w:rsidRPr="00CE4C80" w:rsidRDefault="00C35F25" w:rsidP="00B50696">
      <w:pPr>
        <w:jc w:val="both"/>
        <w:rPr>
          <w:rFonts w:cs="David" w:hint="cs"/>
          <w:sz w:val="28"/>
          <w:szCs w:val="28"/>
          <w:rtl/>
        </w:rPr>
      </w:pPr>
      <w:r>
        <w:rPr>
          <w:rFonts w:cs="David" w:hint="cs"/>
          <w:sz w:val="28"/>
          <w:szCs w:val="28"/>
          <w:rtl/>
        </w:rPr>
        <w:t xml:space="preserve">לעתים שחיבה ודוקטרינה נכשלות: קו מז'ינו, מבצע </w:t>
      </w:r>
      <w:proofErr w:type="spellStart"/>
      <w:r>
        <w:rPr>
          <w:rFonts w:cs="David" w:hint="cs"/>
          <w:sz w:val="28"/>
          <w:szCs w:val="28"/>
          <w:rtl/>
        </w:rPr>
        <w:t>ברברוסה</w:t>
      </w:r>
      <w:proofErr w:type="spellEnd"/>
    </w:p>
    <w:p w:rsidR="00BF41AD" w:rsidRPr="00E00690" w:rsidRDefault="00BF41AD" w:rsidP="00E00690">
      <w:pPr>
        <w:jc w:val="both"/>
        <w:rPr>
          <w:rFonts w:cs="David" w:hint="cs"/>
          <w:sz w:val="28"/>
          <w:szCs w:val="28"/>
          <w:rtl/>
        </w:rPr>
      </w:pPr>
    </w:p>
    <w:p w:rsidR="00C81F1B" w:rsidRPr="00C81F1B" w:rsidRDefault="00C81F1B" w:rsidP="00C81F1B">
      <w:pPr>
        <w:jc w:val="both"/>
        <w:rPr>
          <w:rFonts w:cs="David" w:hint="cs"/>
          <w:sz w:val="28"/>
          <w:szCs w:val="28"/>
        </w:rPr>
      </w:pPr>
    </w:p>
    <w:sectPr w:rsidR="00C81F1B" w:rsidRPr="00C81F1B" w:rsidSect="00023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25AC5"/>
    <w:multiLevelType w:val="hybridMultilevel"/>
    <w:tmpl w:val="63229B1C"/>
    <w:lvl w:ilvl="0" w:tplc="F3EA07E6">
      <w:start w:val="29"/>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760D40"/>
    <w:multiLevelType w:val="hybridMultilevel"/>
    <w:tmpl w:val="FE5E0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1B"/>
    <w:rsid w:val="0002103C"/>
    <w:rsid w:val="00023C22"/>
    <w:rsid w:val="00075403"/>
    <w:rsid w:val="001C29C1"/>
    <w:rsid w:val="001D1E19"/>
    <w:rsid w:val="00285974"/>
    <w:rsid w:val="002B3F7F"/>
    <w:rsid w:val="002C38EC"/>
    <w:rsid w:val="003438A9"/>
    <w:rsid w:val="003E6904"/>
    <w:rsid w:val="007A1108"/>
    <w:rsid w:val="007A638C"/>
    <w:rsid w:val="007C3786"/>
    <w:rsid w:val="00A0053C"/>
    <w:rsid w:val="00B50696"/>
    <w:rsid w:val="00BF41AD"/>
    <w:rsid w:val="00C35F25"/>
    <w:rsid w:val="00C81F1B"/>
    <w:rsid w:val="00CE4C80"/>
    <w:rsid w:val="00D81ED5"/>
    <w:rsid w:val="00D94EF1"/>
    <w:rsid w:val="00DB64A0"/>
    <w:rsid w:val="00E00690"/>
    <w:rsid w:val="00EF6DF7"/>
    <w:rsid w:val="00EF74EC"/>
    <w:rsid w:val="00FC47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7A6FC-C0B8-4429-91C3-87F137AE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1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839</Words>
  <Characters>4200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21</cp:revision>
  <dcterms:created xsi:type="dcterms:W3CDTF">2016-09-29T10:02:00Z</dcterms:created>
  <dcterms:modified xsi:type="dcterms:W3CDTF">2016-09-29T11:17:00Z</dcterms:modified>
</cp:coreProperties>
</file>