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B4ED4" w14:textId="77777777" w:rsidR="00040B7F" w:rsidRDefault="00040B7F" w:rsidP="00040B7F">
      <w:pPr>
        <w:spacing w:line="360" w:lineRule="auto"/>
        <w:jc w:val="center"/>
        <w:rPr>
          <w:rFonts w:eastAsiaTheme="minorHAnsi" w:cs="David"/>
          <w:sz w:val="28"/>
          <w:szCs w:val="28"/>
        </w:rPr>
      </w:pPr>
      <w:bookmarkStart w:id="0" w:name="_Hlk34691172"/>
      <w:bookmarkEnd w:id="0"/>
      <w:r>
        <w:rPr>
          <w:rFonts w:eastAsiaTheme="minorHAnsi"/>
          <w:noProof/>
          <w:sz w:val="22"/>
          <w:szCs w:val="22"/>
        </w:rPr>
        <w:drawing>
          <wp:anchor distT="0" distB="0" distL="114300" distR="114300" simplePos="0" relativeHeight="251659264" behindDoc="0" locked="0" layoutInCell="1" allowOverlap="1" wp14:anchorId="162073F7" wp14:editId="760D7CEE">
            <wp:simplePos x="0" y="0"/>
            <wp:positionH relativeFrom="column">
              <wp:posOffset>4253230</wp:posOffset>
            </wp:positionH>
            <wp:positionV relativeFrom="page">
              <wp:posOffset>68580</wp:posOffset>
            </wp:positionV>
            <wp:extent cx="934720" cy="1220470"/>
            <wp:effectExtent l="0" t="0" r="0" b="0"/>
            <wp:wrapSquare wrapText="bothSides"/>
            <wp:docPr id="4" name="תמונה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8"/>
                    <pic:cNvPicPr>
                      <a:picLocks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934720" cy="122047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sz w:val="22"/>
          <w:szCs w:val="22"/>
        </w:rPr>
        <mc:AlternateContent>
          <mc:Choice Requires="wpg">
            <w:drawing>
              <wp:anchor distT="0" distB="0" distL="114300" distR="114300" simplePos="0" relativeHeight="251661312" behindDoc="0" locked="0" layoutInCell="1" allowOverlap="1" wp14:anchorId="7E7EAB1F" wp14:editId="5C77BD6B">
                <wp:simplePos x="0" y="0"/>
                <wp:positionH relativeFrom="margin">
                  <wp:posOffset>-1022350</wp:posOffset>
                </wp:positionH>
                <wp:positionV relativeFrom="margin">
                  <wp:posOffset>-526415</wp:posOffset>
                </wp:positionV>
                <wp:extent cx="7364730" cy="405130"/>
                <wp:effectExtent l="0" t="0" r="26670" b="13970"/>
                <wp:wrapNone/>
                <wp:docPr id="3" name="קבוצה 3"/>
                <wp:cNvGraphicFramePr/>
                <a:graphic xmlns:a="http://schemas.openxmlformats.org/drawingml/2006/main">
                  <a:graphicData uri="http://schemas.microsoft.com/office/word/2010/wordprocessingGroup">
                    <wpg:wgp>
                      <wpg:cNvGrpSpPr/>
                      <wpg:grpSpPr bwMode="auto">
                        <a:xfrm>
                          <a:off x="0" y="0"/>
                          <a:ext cx="7364730" cy="405130"/>
                          <a:chOff x="0" y="0"/>
                          <a:chExt cx="20001" cy="20000"/>
                        </a:xfrm>
                      </wpg:grpSpPr>
                      <wps:wsp>
                        <wps:cNvPr id="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8"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320E5" id="קבוצה 3" o:spid="_x0000_s1026" style="position:absolute;left:0;text-align:left;margin-left:-80.5pt;margin-top:-41.45pt;width:579.9pt;height:31.9pt;z-index:251661312;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Pr>
          <w:rFonts w:eastAsiaTheme="minorHAnsi"/>
          <w:noProof/>
          <w:sz w:val="22"/>
          <w:szCs w:val="22"/>
        </w:rPr>
        <mc:AlternateContent>
          <mc:Choice Requires="wps">
            <w:drawing>
              <wp:anchor distT="45720" distB="45720" distL="114300" distR="114300" simplePos="0" relativeHeight="251660288" behindDoc="0" locked="0" layoutInCell="1" allowOverlap="1" wp14:anchorId="78AAA721" wp14:editId="45DAA775">
                <wp:simplePos x="0" y="0"/>
                <wp:positionH relativeFrom="column">
                  <wp:posOffset>2168525</wp:posOffset>
                </wp:positionH>
                <wp:positionV relativeFrom="paragraph">
                  <wp:posOffset>487045</wp:posOffset>
                </wp:positionV>
                <wp:extent cx="3945255" cy="705485"/>
                <wp:effectExtent l="0" t="0" r="17145" b="18415"/>
                <wp:wrapSquare wrapText="bothSides"/>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3945255" cy="705485"/>
                        </a:xfrm>
                        <a:prstGeom prst="rect">
                          <a:avLst/>
                        </a:prstGeom>
                        <a:solidFill>
                          <a:srgbClr val="FFFFFF"/>
                        </a:solidFill>
                        <a:ln w="9525">
                          <a:solidFill>
                            <a:srgbClr val="FFFFFF"/>
                          </a:solidFill>
                          <a:miter lim="800000"/>
                          <a:headEnd/>
                          <a:tailEnd/>
                        </a:ln>
                      </wps:spPr>
                      <wps:txbx>
                        <w:txbxContent>
                          <w:p w14:paraId="17C12A9D" w14:textId="77777777" w:rsidR="0048332C" w:rsidRDefault="0048332C" w:rsidP="00040B7F">
                            <w:pPr>
                              <w:jc w:val="both"/>
                              <w:rPr>
                                <w:rFonts w:ascii="David" w:hAnsi="David" w:cs="David"/>
                                <w:b/>
                                <w:bCs/>
                                <w:sz w:val="36"/>
                                <w:szCs w:val="36"/>
                              </w:rPr>
                            </w:pPr>
                            <w:r>
                              <w:rPr>
                                <w:rFonts w:ascii="David" w:hAnsi="David" w:cs="David"/>
                                <w:b/>
                                <w:bCs/>
                                <w:sz w:val="36"/>
                                <w:szCs w:val="36"/>
                                <w:rtl/>
                              </w:rPr>
                              <w:t>המכללה לביטחון לאומי</w:t>
                            </w:r>
                          </w:p>
                          <w:p w14:paraId="688C8A25" w14:textId="77777777" w:rsidR="0048332C" w:rsidRDefault="0048332C" w:rsidP="00040B7F">
                            <w:pPr>
                              <w:jc w:val="both"/>
                              <w:rPr>
                                <w:rFonts w:ascii="David" w:hAnsi="David" w:cs="David"/>
                                <w:b/>
                                <w:bCs/>
                                <w:sz w:val="36"/>
                                <w:szCs w:val="36"/>
                                <w:rtl/>
                              </w:rPr>
                            </w:pPr>
                            <w:r>
                              <w:rPr>
                                <w:rFonts w:ascii="David" w:hAnsi="David" w:cs="David"/>
                                <w:b/>
                                <w:bCs/>
                                <w:sz w:val="36"/>
                                <w:szCs w:val="36"/>
                                <w:rtl/>
                              </w:rPr>
                              <w:t>מחזור מ"ז   2019-2020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AAA721" id="_x0000_t202" coordsize="21600,21600" o:spt="202" path="m,l,21600r21600,l21600,xe">
                <v:stroke joinstyle="miter"/>
                <v:path gradientshapeok="t" o:connecttype="rect"/>
              </v:shapetype>
              <v:shape id="תיבת טקסט 9" o:spid="_x0000_s1026" type="#_x0000_t202" style="position:absolute;left:0;text-align:left;margin-left:170.75pt;margin-top:38.35pt;width:310.65pt;height:55.5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" strokecolor="white">
                <v:path arrowok="t"/>
                <v:textbox>
                  <w:txbxContent>
                    <w:p w14:paraId="17C12A9D" w14:textId="77777777" w:rsidR="0048332C" w:rsidRDefault="0048332C" w:rsidP="00040B7F">
                      <w:pPr>
                        <w:jc w:val="both"/>
                        <w:rPr>
                          <w:rFonts w:ascii="David" w:hAnsi="David" w:cs="David"/>
                          <w:b/>
                          <w:bCs/>
                          <w:sz w:val="36"/>
                          <w:szCs w:val="36"/>
                        </w:rPr>
                      </w:pPr>
                      <w:r>
                        <w:rPr>
                          <w:rFonts w:ascii="David" w:hAnsi="David" w:cs="David"/>
                          <w:b/>
                          <w:bCs/>
                          <w:sz w:val="36"/>
                          <w:szCs w:val="36"/>
                          <w:rtl/>
                        </w:rPr>
                        <w:t>המכללה לביטחון לאומי</w:t>
                      </w:r>
                    </w:p>
                    <w:p w14:paraId="688C8A25" w14:textId="77777777" w:rsidR="0048332C" w:rsidRDefault="0048332C" w:rsidP="00040B7F">
                      <w:pPr>
                        <w:jc w:val="both"/>
                        <w:rPr>
                          <w:rFonts w:ascii="David" w:hAnsi="David" w:cs="David"/>
                          <w:b/>
                          <w:bCs/>
                          <w:sz w:val="36"/>
                          <w:szCs w:val="36"/>
                          <w:rtl/>
                        </w:rPr>
                      </w:pPr>
                      <w:r>
                        <w:rPr>
                          <w:rFonts w:ascii="David" w:hAnsi="David" w:cs="David"/>
                          <w:b/>
                          <w:bCs/>
                          <w:sz w:val="36"/>
                          <w:szCs w:val="36"/>
                          <w:rtl/>
                        </w:rPr>
                        <w:t>מחזור מ"ז   2019-2020</w:t>
                      </w:r>
                    </w:p>
                  </w:txbxContent>
                </v:textbox>
                <w10:wrap type="square"/>
              </v:shape>
            </w:pict>
          </mc:Fallback>
        </mc:AlternateContent>
      </w:r>
    </w:p>
    <w:p w14:paraId="3E6C0723" w14:textId="77777777" w:rsidR="00040B7F" w:rsidRDefault="00040B7F" w:rsidP="00040B7F">
      <w:pPr>
        <w:pStyle w:val="Standard"/>
        <w:spacing w:after="0" w:line="276" w:lineRule="auto"/>
        <w:ind w:right="-1418"/>
        <w:jc w:val="both"/>
        <w:rPr>
          <w:rFonts w:cs="Arial"/>
          <w:rtl/>
        </w:rPr>
      </w:pPr>
      <w:r>
        <w:rPr>
          <w:rFonts w:ascii="Times New Roman" w:eastAsia="Times New Roman" w:hAnsi="Times New Roman" w:cs="David"/>
          <w:b/>
          <w:bCs/>
          <w:color w:val="000099"/>
          <w:sz w:val="44"/>
          <w:szCs w:val="44"/>
          <w:rtl/>
        </w:rPr>
        <w:t xml:space="preserve">                                           </w:t>
      </w:r>
      <w:r>
        <w:rPr>
          <w:rFonts w:ascii="Times New Roman" w:eastAsia="Times New Roman" w:hAnsi="Times New Roman" w:cs="David"/>
          <w:b/>
          <w:bCs/>
          <w:color w:val="000099"/>
          <w:sz w:val="40"/>
          <w:szCs w:val="40"/>
          <w:rtl/>
        </w:rPr>
        <w:t xml:space="preserve">       </w:t>
      </w:r>
    </w:p>
    <w:p w14:paraId="515AA7C0" w14:textId="77777777" w:rsidR="00040B7F" w:rsidRDefault="00040B7F" w:rsidP="00040B7F">
      <w:pPr>
        <w:spacing w:line="360" w:lineRule="auto"/>
        <w:jc w:val="center"/>
        <w:rPr>
          <w:rFonts w:cs="David"/>
          <w:sz w:val="28"/>
          <w:szCs w:val="28"/>
          <w:rtl/>
        </w:rPr>
      </w:pPr>
    </w:p>
    <w:p w14:paraId="1DE24905" w14:textId="77777777" w:rsidR="00040B7F" w:rsidRDefault="00040B7F" w:rsidP="00040B7F">
      <w:pPr>
        <w:spacing w:line="360" w:lineRule="auto"/>
        <w:jc w:val="center"/>
        <w:rPr>
          <w:rFonts w:cs="David"/>
          <w:sz w:val="28"/>
          <w:szCs w:val="28"/>
          <w:rtl/>
        </w:rPr>
      </w:pPr>
    </w:p>
    <w:p w14:paraId="6B74E8BA" w14:textId="77777777" w:rsidR="00040B7F" w:rsidRDefault="00040B7F" w:rsidP="00040B7F">
      <w:pPr>
        <w:spacing w:line="720" w:lineRule="auto"/>
        <w:jc w:val="center"/>
        <w:rPr>
          <w:rFonts w:cs="David"/>
          <w:b/>
          <w:bCs/>
          <w:sz w:val="32"/>
          <w:szCs w:val="32"/>
          <w:rtl/>
        </w:rPr>
      </w:pPr>
    </w:p>
    <w:p w14:paraId="7F11144A" w14:textId="5EDA1EEC" w:rsidR="00040B7F" w:rsidRDefault="00E96BB4" w:rsidP="00040B7F">
      <w:pPr>
        <w:spacing w:line="720" w:lineRule="auto"/>
        <w:jc w:val="center"/>
        <w:rPr>
          <w:rFonts w:cs="David"/>
          <w:b/>
          <w:bCs/>
          <w:sz w:val="32"/>
          <w:szCs w:val="32"/>
          <w:rtl/>
        </w:rPr>
      </w:pPr>
      <w:r>
        <w:rPr>
          <w:rFonts w:cs="David" w:hint="cs"/>
          <w:b/>
          <w:bCs/>
          <w:sz w:val="32"/>
          <w:szCs w:val="32"/>
          <w:rtl/>
        </w:rPr>
        <w:t>עבודת גמר</w:t>
      </w:r>
    </w:p>
    <w:p w14:paraId="4FE349B5" w14:textId="77777777" w:rsidR="00040B7F" w:rsidRDefault="00040B7F" w:rsidP="00040B7F">
      <w:pPr>
        <w:spacing w:line="720" w:lineRule="auto"/>
        <w:jc w:val="center"/>
        <w:rPr>
          <w:rFonts w:cs="David"/>
          <w:sz w:val="28"/>
          <w:szCs w:val="28"/>
          <w:rtl/>
        </w:rPr>
      </w:pPr>
      <w:r>
        <w:rPr>
          <w:rFonts w:cs="David"/>
          <w:sz w:val="28"/>
          <w:szCs w:val="28"/>
          <w:rtl/>
        </w:rPr>
        <w:t>בנושא</w:t>
      </w:r>
    </w:p>
    <w:p w14:paraId="5D8F8782" w14:textId="53DC6B27" w:rsidR="00040B7F" w:rsidRDefault="00E96BB4" w:rsidP="00E96BB4">
      <w:pPr>
        <w:spacing w:line="360" w:lineRule="auto"/>
        <w:jc w:val="center"/>
        <w:rPr>
          <w:rFonts w:ascii="Calibri Light" w:hAnsi="Calibri Light" w:cs="Calibri Light"/>
          <w:b/>
          <w:bCs/>
          <w:sz w:val="48"/>
          <w:szCs w:val="48"/>
          <w:rtl/>
        </w:rPr>
      </w:pPr>
      <w:r>
        <w:rPr>
          <w:rFonts w:ascii="Calibri Light" w:hAnsi="Calibri Light" w:cs="Calibri Light" w:hint="cs"/>
          <w:b/>
          <w:bCs/>
          <w:sz w:val="48"/>
          <w:szCs w:val="48"/>
          <w:rtl/>
        </w:rPr>
        <w:t>אסטרטגיה בין תיאוריה לפרקטיקה</w:t>
      </w:r>
    </w:p>
    <w:p w14:paraId="4A07AC0E" w14:textId="5EA555C6" w:rsidR="00E96BB4" w:rsidRPr="00E96BB4" w:rsidRDefault="00E96BB4" w:rsidP="00E96BB4">
      <w:pPr>
        <w:spacing w:line="360" w:lineRule="auto"/>
        <w:jc w:val="center"/>
        <w:rPr>
          <w:rFonts w:ascii="Calibri Light" w:hAnsi="Calibri Light" w:cs="Calibri Light"/>
          <w:b/>
          <w:bCs/>
          <w:sz w:val="32"/>
          <w:szCs w:val="32"/>
          <w:rtl/>
        </w:rPr>
      </w:pPr>
      <w:r w:rsidRPr="00E96BB4">
        <w:rPr>
          <w:rFonts w:ascii="Calibri Light" w:hAnsi="Calibri Light" w:cs="Calibri Light" w:hint="cs"/>
          <w:b/>
          <w:bCs/>
          <w:sz w:val="32"/>
          <w:szCs w:val="32"/>
          <w:rtl/>
        </w:rPr>
        <w:t>פרופסור דימה אדמסקי והאלוף איתי וירוב</w:t>
      </w:r>
    </w:p>
    <w:p w14:paraId="44A2BCB3" w14:textId="77777777" w:rsidR="00040B7F" w:rsidRDefault="00040B7F" w:rsidP="00040B7F">
      <w:pPr>
        <w:spacing w:line="360" w:lineRule="auto"/>
        <w:rPr>
          <w:rFonts w:cs="David"/>
          <w:b/>
          <w:bCs/>
          <w:sz w:val="28"/>
          <w:szCs w:val="28"/>
          <w:u w:val="single"/>
          <w:rtl/>
        </w:rPr>
      </w:pPr>
    </w:p>
    <w:p w14:paraId="322DEDB4" w14:textId="1341B31B" w:rsidR="00040B7F" w:rsidRDefault="00040B7F" w:rsidP="00040B7F">
      <w:pPr>
        <w:spacing w:line="360" w:lineRule="auto"/>
        <w:rPr>
          <w:rFonts w:cs="David"/>
          <w:b/>
          <w:bCs/>
          <w:sz w:val="28"/>
          <w:szCs w:val="28"/>
          <w:rtl/>
        </w:rPr>
      </w:pPr>
      <w:r>
        <w:rPr>
          <w:rFonts w:cs="David"/>
          <w:b/>
          <w:bCs/>
          <w:sz w:val="28"/>
          <w:szCs w:val="28"/>
          <w:u w:val="single"/>
          <w:rtl/>
        </w:rPr>
        <w:t>מגיש</w:t>
      </w:r>
      <w:r>
        <w:rPr>
          <w:rFonts w:cs="David"/>
          <w:b/>
          <w:bCs/>
          <w:sz w:val="28"/>
          <w:szCs w:val="28"/>
          <w:rtl/>
        </w:rPr>
        <w:t xml:space="preserve">: </w:t>
      </w:r>
    </w:p>
    <w:p w14:paraId="63C810C5" w14:textId="097165C0" w:rsidR="005514FE" w:rsidRDefault="005514FE" w:rsidP="00040B7F">
      <w:pPr>
        <w:spacing w:line="360" w:lineRule="auto"/>
        <w:rPr>
          <w:rFonts w:cs="David"/>
          <w:sz w:val="28"/>
          <w:szCs w:val="28"/>
          <w:rtl/>
        </w:rPr>
      </w:pPr>
      <w:r>
        <w:rPr>
          <w:rFonts w:cs="David" w:hint="cs"/>
          <w:sz w:val="28"/>
          <w:szCs w:val="28"/>
          <w:rtl/>
        </w:rPr>
        <w:t>אביעד אטיה</w:t>
      </w:r>
      <w:r w:rsidR="00F26158">
        <w:rPr>
          <w:rFonts w:cs="David" w:hint="cs"/>
          <w:sz w:val="28"/>
          <w:szCs w:val="28"/>
          <w:rtl/>
        </w:rPr>
        <w:t xml:space="preserve"> ת.ז. 036071108</w:t>
      </w:r>
      <w:bookmarkStart w:id="1" w:name="_GoBack"/>
      <w:bookmarkEnd w:id="1"/>
    </w:p>
    <w:p w14:paraId="17565AE7" w14:textId="000363A6" w:rsidR="00040B7F" w:rsidRDefault="00040B7F" w:rsidP="00C47AAD">
      <w:pPr>
        <w:ind w:left="720" w:hanging="360"/>
        <w:jc w:val="both"/>
        <w:rPr>
          <w:rtl/>
        </w:rPr>
      </w:pPr>
    </w:p>
    <w:p w14:paraId="1D129619" w14:textId="6D14F8CD" w:rsidR="00E96BB4" w:rsidRDefault="00E96BB4" w:rsidP="00C47AAD">
      <w:pPr>
        <w:ind w:left="720" w:hanging="360"/>
        <w:jc w:val="both"/>
        <w:rPr>
          <w:rtl/>
        </w:rPr>
      </w:pPr>
    </w:p>
    <w:p w14:paraId="5899AF38" w14:textId="1AE3D861" w:rsidR="00E96BB4" w:rsidRDefault="00E96BB4" w:rsidP="00C47AAD">
      <w:pPr>
        <w:ind w:left="720" w:hanging="360"/>
        <w:jc w:val="both"/>
        <w:rPr>
          <w:rtl/>
        </w:rPr>
      </w:pPr>
    </w:p>
    <w:p w14:paraId="31F0BD55" w14:textId="7B9C3347" w:rsidR="00E96BB4" w:rsidRDefault="00E96BB4" w:rsidP="00C47AAD">
      <w:pPr>
        <w:ind w:left="720" w:hanging="360"/>
        <w:jc w:val="both"/>
        <w:rPr>
          <w:rtl/>
        </w:rPr>
      </w:pPr>
    </w:p>
    <w:p w14:paraId="32681CFC" w14:textId="5F2CC27E" w:rsidR="00E96BB4" w:rsidRDefault="00E96BB4" w:rsidP="00C47AAD">
      <w:pPr>
        <w:ind w:left="720" w:hanging="360"/>
        <w:jc w:val="both"/>
        <w:rPr>
          <w:rtl/>
        </w:rPr>
      </w:pPr>
    </w:p>
    <w:p w14:paraId="532E3889" w14:textId="2F3BB4AA" w:rsidR="00E96BB4" w:rsidRDefault="00E96BB4" w:rsidP="00C47AAD">
      <w:pPr>
        <w:ind w:left="720" w:hanging="360"/>
        <w:jc w:val="both"/>
        <w:rPr>
          <w:rtl/>
        </w:rPr>
      </w:pPr>
    </w:p>
    <w:p w14:paraId="208EAFE2" w14:textId="1CFE2794" w:rsidR="00E96BB4" w:rsidRDefault="00E96BB4" w:rsidP="00C47AAD">
      <w:pPr>
        <w:ind w:left="720" w:hanging="360"/>
        <w:jc w:val="both"/>
        <w:rPr>
          <w:rtl/>
        </w:rPr>
      </w:pPr>
    </w:p>
    <w:p w14:paraId="5D410E43" w14:textId="23CD14B5" w:rsidR="00E96BB4" w:rsidRDefault="00E96BB4" w:rsidP="00C47AAD">
      <w:pPr>
        <w:ind w:left="720" w:hanging="360"/>
        <w:jc w:val="both"/>
        <w:rPr>
          <w:rtl/>
        </w:rPr>
      </w:pPr>
    </w:p>
    <w:p w14:paraId="0DA01A9B" w14:textId="52295E49" w:rsidR="00E96BB4" w:rsidRDefault="00E96BB4" w:rsidP="00C47AAD">
      <w:pPr>
        <w:ind w:left="720" w:hanging="360"/>
        <w:jc w:val="both"/>
        <w:rPr>
          <w:rtl/>
        </w:rPr>
      </w:pPr>
    </w:p>
    <w:p w14:paraId="1812F648" w14:textId="2A7EE0E1" w:rsidR="00E96BB4" w:rsidRDefault="00E96BB4" w:rsidP="00C47AAD">
      <w:pPr>
        <w:ind w:left="720" w:hanging="360"/>
        <w:jc w:val="both"/>
        <w:rPr>
          <w:rtl/>
        </w:rPr>
      </w:pPr>
    </w:p>
    <w:p w14:paraId="6085DE78" w14:textId="0AB48D6B" w:rsidR="00E96BB4" w:rsidRDefault="00E96BB4" w:rsidP="00C47AAD">
      <w:pPr>
        <w:ind w:left="720" w:hanging="360"/>
        <w:jc w:val="both"/>
        <w:rPr>
          <w:rtl/>
        </w:rPr>
      </w:pPr>
    </w:p>
    <w:p w14:paraId="4BA203F5" w14:textId="217EAFCA" w:rsidR="00E96BB4" w:rsidRDefault="00E96BB4" w:rsidP="00C47AAD">
      <w:pPr>
        <w:ind w:left="720" w:hanging="360"/>
        <w:jc w:val="both"/>
        <w:rPr>
          <w:rtl/>
        </w:rPr>
      </w:pPr>
    </w:p>
    <w:p w14:paraId="142A8D6F" w14:textId="3F80A5E1" w:rsidR="00E96BB4" w:rsidRDefault="00E96BB4" w:rsidP="00C47AAD">
      <w:pPr>
        <w:ind w:left="720" w:hanging="360"/>
        <w:jc w:val="both"/>
        <w:rPr>
          <w:rtl/>
        </w:rPr>
      </w:pPr>
    </w:p>
    <w:p w14:paraId="45687850" w14:textId="77777777" w:rsidR="00E96BB4" w:rsidRDefault="00E96BB4" w:rsidP="00C47AAD">
      <w:pPr>
        <w:ind w:left="720" w:hanging="360"/>
        <w:jc w:val="both"/>
        <w:rPr>
          <w:rtl/>
        </w:rPr>
      </w:pPr>
    </w:p>
    <w:p w14:paraId="58817B34" w14:textId="4D808893" w:rsidR="00C47AAD" w:rsidRPr="00157846" w:rsidRDefault="001A549E" w:rsidP="00C47AAD">
      <w:pPr>
        <w:spacing w:line="360" w:lineRule="auto"/>
        <w:jc w:val="center"/>
        <w:rPr>
          <w:rFonts w:ascii="David" w:hAnsi="David" w:cs="David"/>
          <w:b/>
          <w:bCs/>
          <w:color w:val="0070C0"/>
          <w:sz w:val="32"/>
          <w:szCs w:val="32"/>
        </w:rPr>
      </w:pPr>
      <w:r>
        <w:rPr>
          <w:rFonts w:ascii="David" w:hAnsi="David" w:cs="David" w:hint="cs"/>
          <w:b/>
          <w:bCs/>
          <w:color w:val="0070C0"/>
          <w:sz w:val="32"/>
          <w:szCs w:val="32"/>
          <w:rtl/>
        </w:rPr>
        <w:lastRenderedPageBreak/>
        <w:t>מבוא</w:t>
      </w:r>
    </w:p>
    <w:p w14:paraId="6FFCEF22" w14:textId="627E55EA" w:rsidR="006362CB" w:rsidRDefault="006362CB" w:rsidP="00CB683D">
      <w:pPr>
        <w:spacing w:line="360" w:lineRule="auto"/>
        <w:contextualSpacing/>
        <w:jc w:val="both"/>
        <w:rPr>
          <w:rStyle w:val="normaltextrun"/>
          <w:rFonts w:ascii="David" w:hAnsi="David" w:cs="David"/>
          <w:color w:val="000000"/>
          <w:sz w:val="28"/>
          <w:szCs w:val="28"/>
          <w:shd w:val="clear" w:color="auto" w:fill="FFFFFF"/>
          <w:rtl/>
        </w:rPr>
      </w:pPr>
      <w:r>
        <w:rPr>
          <w:rStyle w:val="normaltextrun"/>
          <w:rFonts w:ascii="David" w:hAnsi="David" w:cs="David" w:hint="cs"/>
          <w:color w:val="000000"/>
          <w:sz w:val="28"/>
          <w:szCs w:val="28"/>
          <w:shd w:val="clear" w:color="auto" w:fill="FFFFFF"/>
          <w:rtl/>
        </w:rPr>
        <w:t>בספרי ההיסטוריה שמור מקום מיוחד לעשרים ותשעה במאי 1453. ביום זה נכבשה קונסטנטינופול על ידי הסולטן מהמט השני ובכך הגיעה לכדי סיום תקופת שלטונה של האימפריה הרומית והחלה תקופתה הגדולה של האימפריה העות'מנית</w:t>
      </w:r>
      <w:sdt>
        <w:sdtPr>
          <w:rPr>
            <w:rStyle w:val="normaltextrun"/>
            <w:rFonts w:ascii="David" w:hAnsi="David" w:cs="David" w:hint="cs"/>
            <w:color w:val="000000"/>
            <w:sz w:val="28"/>
            <w:szCs w:val="28"/>
            <w:shd w:val="clear" w:color="auto" w:fill="FFFFFF"/>
            <w:rtl/>
          </w:rPr>
          <w:id w:val="558449353"/>
          <w:citation/>
        </w:sdtPr>
        <w:sdtEndPr>
          <w:rPr>
            <w:rStyle w:val="normaltextrun"/>
          </w:rPr>
        </w:sdtEndPr>
        <w:sdtContent>
          <w:r w:rsidR="007711E7">
            <w:rPr>
              <w:rStyle w:val="normaltextrun"/>
              <w:rFonts w:ascii="David" w:hAnsi="David" w:cs="David"/>
              <w:color w:val="000000"/>
              <w:sz w:val="28"/>
              <w:szCs w:val="28"/>
              <w:shd w:val="clear" w:color="auto" w:fill="FFFFFF"/>
              <w:rtl/>
            </w:rPr>
            <w:fldChar w:fldCharType="begin"/>
          </w:r>
          <w:r w:rsidR="007711E7">
            <w:rPr>
              <w:rStyle w:val="normaltextrun"/>
              <w:rFonts w:ascii="David" w:hAnsi="David" w:cs="David"/>
              <w:color w:val="000000"/>
              <w:sz w:val="28"/>
              <w:szCs w:val="28"/>
              <w:shd w:val="clear" w:color="auto" w:fill="FFFFFF"/>
            </w:rPr>
            <w:instrText xml:space="preserve">CITATION Tha12 \p 198-202 \l 1037 </w:instrText>
          </w:r>
          <w:r w:rsidR="007711E7">
            <w:rPr>
              <w:rStyle w:val="normaltextrun"/>
              <w:rFonts w:ascii="David" w:hAnsi="David" w:cs="David"/>
              <w:color w:val="000000"/>
              <w:sz w:val="28"/>
              <w:szCs w:val="28"/>
              <w:shd w:val="clear" w:color="auto" w:fill="FFFFFF"/>
              <w:rtl/>
            </w:rPr>
            <w:fldChar w:fldCharType="separate"/>
          </w:r>
          <w:r w:rsidR="007711E7">
            <w:rPr>
              <w:rStyle w:val="normaltextrun"/>
              <w:rFonts w:ascii="David" w:hAnsi="David" w:cs="David"/>
              <w:noProof/>
              <w:color w:val="000000"/>
              <w:sz w:val="28"/>
              <w:szCs w:val="28"/>
              <w:shd w:val="clear" w:color="auto" w:fill="FFFFFF"/>
              <w:rtl/>
            </w:rPr>
            <w:t xml:space="preserve"> </w:t>
          </w:r>
          <w:r w:rsidR="007711E7" w:rsidRPr="007711E7">
            <w:rPr>
              <w:rFonts w:ascii="David" w:hAnsi="David" w:cs="David" w:hint="cs"/>
              <w:noProof/>
              <w:color w:val="000000"/>
              <w:sz w:val="28"/>
              <w:szCs w:val="28"/>
              <w:shd w:val="clear" w:color="auto" w:fill="FFFFFF"/>
              <w:rtl/>
            </w:rPr>
            <w:t>(</w:t>
          </w:r>
          <w:r w:rsidR="007711E7" w:rsidRPr="007711E7">
            <w:rPr>
              <w:rFonts w:ascii="David" w:hAnsi="David" w:cs="David" w:hint="cs"/>
              <w:noProof/>
              <w:color w:val="000000"/>
              <w:sz w:val="28"/>
              <w:szCs w:val="28"/>
              <w:shd w:val="clear" w:color="auto" w:fill="FFFFFF"/>
            </w:rPr>
            <w:t>Thackeray</w:t>
          </w:r>
          <w:r w:rsidR="007711E7" w:rsidRPr="007711E7">
            <w:rPr>
              <w:rFonts w:ascii="David" w:hAnsi="David" w:cs="David" w:hint="cs"/>
              <w:noProof/>
              <w:color w:val="000000"/>
              <w:sz w:val="28"/>
              <w:szCs w:val="28"/>
              <w:shd w:val="clear" w:color="auto" w:fill="FFFFFF"/>
              <w:rtl/>
            </w:rPr>
            <w:t xml:space="preserve"> &amp; </w:t>
          </w:r>
          <w:r w:rsidR="007711E7" w:rsidRPr="007711E7">
            <w:rPr>
              <w:rFonts w:ascii="David" w:hAnsi="David" w:cs="David" w:hint="cs"/>
              <w:noProof/>
              <w:color w:val="000000"/>
              <w:sz w:val="28"/>
              <w:szCs w:val="28"/>
              <w:shd w:val="clear" w:color="auto" w:fill="FFFFFF"/>
            </w:rPr>
            <w:t>Findling, 2012</w:t>
          </w:r>
          <w:r w:rsidR="007711E7" w:rsidRPr="007711E7">
            <w:rPr>
              <w:rFonts w:ascii="David" w:hAnsi="David" w:cs="David" w:hint="cs"/>
              <w:noProof/>
              <w:color w:val="000000"/>
              <w:sz w:val="28"/>
              <w:szCs w:val="28"/>
              <w:shd w:val="clear" w:color="auto" w:fill="FFFFFF"/>
              <w:rtl/>
            </w:rPr>
            <w:t>, עמ' 198-202)</w:t>
          </w:r>
          <w:r w:rsidR="007711E7">
            <w:rPr>
              <w:rStyle w:val="normaltextrun"/>
              <w:rFonts w:ascii="David" w:hAnsi="David" w:cs="David"/>
              <w:color w:val="000000"/>
              <w:sz w:val="28"/>
              <w:szCs w:val="28"/>
              <w:shd w:val="clear" w:color="auto" w:fill="FFFFFF"/>
              <w:rtl/>
            </w:rPr>
            <w:fldChar w:fldCharType="end"/>
          </w:r>
        </w:sdtContent>
      </w:sdt>
      <w:r w:rsidR="007711E7">
        <w:rPr>
          <w:rStyle w:val="normaltextrun"/>
          <w:rFonts w:ascii="David" w:hAnsi="David" w:cs="David" w:hint="cs"/>
          <w:color w:val="000000"/>
          <w:sz w:val="28"/>
          <w:szCs w:val="28"/>
          <w:shd w:val="clear" w:color="auto" w:fill="FFFFFF"/>
          <w:rtl/>
        </w:rPr>
        <w:t>.</w:t>
      </w:r>
    </w:p>
    <w:p w14:paraId="526A8371" w14:textId="722B6595" w:rsidR="00564EA2" w:rsidRDefault="006362CB" w:rsidP="00CB683D">
      <w:pPr>
        <w:spacing w:line="360" w:lineRule="auto"/>
        <w:contextualSpacing/>
        <w:jc w:val="both"/>
        <w:rPr>
          <w:rStyle w:val="normaltextrun"/>
          <w:rFonts w:ascii="David" w:hAnsi="David" w:cs="David"/>
          <w:color w:val="000000"/>
          <w:sz w:val="28"/>
          <w:szCs w:val="28"/>
          <w:shd w:val="clear" w:color="auto" w:fill="FFFFFF"/>
          <w:rtl/>
        </w:rPr>
      </w:pPr>
      <w:r>
        <w:rPr>
          <w:rStyle w:val="normaltextrun"/>
          <w:rFonts w:ascii="David" w:hAnsi="David" w:cs="David" w:hint="cs"/>
          <w:color w:val="000000"/>
          <w:sz w:val="28"/>
          <w:szCs w:val="28"/>
          <w:shd w:val="clear" w:color="auto" w:fill="FFFFFF"/>
          <w:rtl/>
        </w:rPr>
        <w:t>מהמט השני נולד ב30 למרץ 1432 ונחשב ל</w:t>
      </w:r>
      <w:r w:rsidR="00D65B2A">
        <w:rPr>
          <w:rStyle w:val="normaltextrun"/>
          <w:rFonts w:ascii="David" w:hAnsi="David" w:cs="David" w:hint="cs"/>
          <w:color w:val="000000"/>
          <w:sz w:val="28"/>
          <w:szCs w:val="28"/>
          <w:shd w:val="clear" w:color="auto" w:fill="FFFFFF"/>
          <w:rtl/>
        </w:rPr>
        <w:t>מנהיג צבאי בעל יכולות ניתוח ומחשבה עמוקה.</w:t>
      </w:r>
      <w:r w:rsidR="00564EA2">
        <w:rPr>
          <w:rStyle w:val="normaltextrun"/>
          <w:rFonts w:ascii="David" w:hAnsi="David" w:cs="David" w:hint="cs"/>
          <w:color w:val="000000"/>
          <w:sz w:val="28"/>
          <w:szCs w:val="28"/>
          <w:shd w:val="clear" w:color="auto" w:fill="FFFFFF"/>
          <w:rtl/>
        </w:rPr>
        <w:t xml:space="preserve"> </w:t>
      </w:r>
      <w:r w:rsidR="00D65B2A">
        <w:rPr>
          <w:rStyle w:val="normaltextrun"/>
          <w:rFonts w:ascii="David" w:hAnsi="David" w:cs="David" w:hint="cs"/>
          <w:color w:val="000000"/>
          <w:sz w:val="28"/>
          <w:szCs w:val="28"/>
          <w:shd w:val="clear" w:color="auto" w:fill="FFFFFF"/>
          <w:rtl/>
        </w:rPr>
        <w:t>מולו עמד קונסטנטין האחד עשרה שנולד בפברואר 140</w:t>
      </w:r>
      <w:r w:rsidR="007C216B">
        <w:rPr>
          <w:rStyle w:val="normaltextrun"/>
          <w:rFonts w:ascii="David" w:hAnsi="David" w:cs="David" w:hint="cs"/>
          <w:color w:val="000000"/>
          <w:sz w:val="28"/>
          <w:szCs w:val="28"/>
          <w:shd w:val="clear" w:color="auto" w:fill="FFFFFF"/>
          <w:rtl/>
        </w:rPr>
        <w:t>5</w:t>
      </w:r>
      <w:r w:rsidR="00D65B2A">
        <w:rPr>
          <w:rStyle w:val="normaltextrun"/>
          <w:rFonts w:ascii="David" w:hAnsi="David" w:cs="David" w:hint="cs"/>
          <w:color w:val="000000"/>
          <w:sz w:val="28"/>
          <w:szCs w:val="28"/>
          <w:shd w:val="clear" w:color="auto" w:fill="FFFFFF"/>
          <w:rtl/>
        </w:rPr>
        <w:t xml:space="preserve"> ומצא את מותו ביום נפילתה של העיר.</w:t>
      </w:r>
      <w:r w:rsidR="007C216B">
        <w:rPr>
          <w:rStyle w:val="normaltextrun"/>
          <w:rFonts w:ascii="David" w:hAnsi="David" w:cs="David" w:hint="cs"/>
          <w:color w:val="000000"/>
          <w:sz w:val="28"/>
          <w:szCs w:val="28"/>
          <w:shd w:val="clear" w:color="auto" w:fill="FFFFFF"/>
          <w:rtl/>
        </w:rPr>
        <w:t xml:space="preserve"> קונסטנטין מונה ל</w:t>
      </w:r>
      <w:r w:rsidR="00564EA2">
        <w:rPr>
          <w:rStyle w:val="normaltextrun"/>
          <w:rFonts w:ascii="David" w:hAnsi="David" w:cs="David" w:hint="cs"/>
          <w:color w:val="000000"/>
          <w:sz w:val="28"/>
          <w:szCs w:val="28"/>
          <w:shd w:val="clear" w:color="auto" w:fill="FFFFFF"/>
          <w:rtl/>
        </w:rPr>
        <w:t xml:space="preserve"> </w:t>
      </w:r>
      <w:r w:rsidR="00D65B2A">
        <w:rPr>
          <w:rStyle w:val="normaltextrun"/>
          <w:rFonts w:ascii="David" w:hAnsi="David" w:cs="David" w:hint="cs"/>
          <w:color w:val="000000"/>
          <w:sz w:val="28"/>
          <w:szCs w:val="28"/>
          <w:shd w:val="clear" w:color="auto" w:fill="FFFFFF"/>
          <w:rtl/>
        </w:rPr>
        <w:t>לכיבוש העיר קדמו חמישים ושלושה ימי מצור ומספר שנים של תכנון מעמיק.</w:t>
      </w:r>
    </w:p>
    <w:p w14:paraId="0B55B8DA" w14:textId="4CCD0F9B" w:rsidR="00CB683D" w:rsidRPr="000C29E4" w:rsidRDefault="00CB683D" w:rsidP="00CB683D">
      <w:pPr>
        <w:spacing w:line="360" w:lineRule="auto"/>
        <w:contextualSpacing/>
        <w:jc w:val="both"/>
        <w:rPr>
          <w:rStyle w:val="normaltextrun"/>
          <w:rFonts w:ascii="David" w:hAnsi="David" w:cs="David"/>
          <w:sz w:val="28"/>
          <w:szCs w:val="28"/>
          <w:shd w:val="clear" w:color="auto" w:fill="FFFFFF"/>
          <w:rtl/>
        </w:rPr>
      </w:pPr>
      <w:r w:rsidRPr="000C29E4">
        <w:rPr>
          <w:rStyle w:val="normaltextrun"/>
          <w:rFonts w:ascii="David" w:hAnsi="David" w:cs="David" w:hint="cs"/>
          <w:b/>
          <w:bCs/>
          <w:sz w:val="28"/>
          <w:szCs w:val="28"/>
          <w:shd w:val="clear" w:color="auto" w:fill="FFFFFF"/>
          <w:rtl/>
        </w:rPr>
        <w:t>אסטרטגיה הינה התאמה אופטימלית בין מטרות, אמצעים ודרכי פעולה תוך התחשבות בצד השני</w:t>
      </w:r>
      <w:r w:rsidRPr="000C29E4">
        <w:rPr>
          <w:rStyle w:val="normaltextrun"/>
          <w:rFonts w:ascii="David" w:hAnsi="David" w:cs="David" w:hint="cs"/>
          <w:sz w:val="28"/>
          <w:szCs w:val="28"/>
          <w:shd w:val="clear" w:color="auto" w:fill="FFFFFF"/>
          <w:rtl/>
        </w:rPr>
        <w:t xml:space="preserve">. בחינת הרמות השונות של יחסי גומלין אסטרטגיים מעלים שעל מנת </w:t>
      </w:r>
      <w:r w:rsidRPr="000C29E4">
        <w:rPr>
          <w:rStyle w:val="normaltextrun"/>
          <w:rFonts w:ascii="David" w:hAnsi="David" w:cs="David" w:hint="cs"/>
          <w:b/>
          <w:bCs/>
          <w:sz w:val="28"/>
          <w:szCs w:val="28"/>
          <w:shd w:val="clear" w:color="auto" w:fill="FFFFFF"/>
          <w:rtl/>
        </w:rPr>
        <w:t>לממש אסטרטגיה יש צורך בתרגום אפקטים מרמה נמוכה (רמה טקטית) לכדי תוצאות מרמה גבוהה (מהלכים מדיניים)</w:t>
      </w:r>
      <w:r w:rsidR="000C29E4" w:rsidRPr="000C29E4">
        <w:rPr>
          <w:rStyle w:val="normaltextrun"/>
          <w:rFonts w:ascii="David" w:hAnsi="David" w:cs="David" w:hint="cs"/>
          <w:b/>
          <w:bCs/>
          <w:sz w:val="28"/>
          <w:szCs w:val="28"/>
          <w:shd w:val="clear" w:color="auto" w:fill="FFFFFF"/>
          <w:rtl/>
        </w:rPr>
        <w:t>.</w:t>
      </w:r>
      <w:r w:rsidR="000C29E4" w:rsidRPr="000C29E4">
        <w:rPr>
          <w:rStyle w:val="normaltextrun"/>
          <w:rFonts w:ascii="David" w:hAnsi="David" w:cs="David" w:hint="cs"/>
          <w:sz w:val="28"/>
          <w:szCs w:val="28"/>
          <w:shd w:val="clear" w:color="auto" w:fill="FFFFFF"/>
          <w:rtl/>
        </w:rPr>
        <w:t xml:space="preserve"> מהמט השני, למרות גילו הצעיר, ביצע הכנה אסטרטגית וניתוח מערכתי לפני שהחל לפעול. בשדה הקרב הוא השכיל לתרגם מהלכים </w:t>
      </w:r>
      <w:r w:rsidR="00286D53" w:rsidRPr="000C29E4">
        <w:rPr>
          <w:rStyle w:val="normaltextrun"/>
          <w:rFonts w:ascii="David" w:hAnsi="David" w:cs="David" w:hint="cs"/>
          <w:sz w:val="28"/>
          <w:szCs w:val="28"/>
          <w:shd w:val="clear" w:color="auto" w:fill="FFFFFF"/>
          <w:rtl/>
        </w:rPr>
        <w:t>טקטיי</w:t>
      </w:r>
      <w:r w:rsidR="00286D53" w:rsidRPr="000C29E4">
        <w:rPr>
          <w:rStyle w:val="normaltextrun"/>
          <w:rFonts w:ascii="David" w:hAnsi="David" w:cs="David" w:hint="eastAsia"/>
          <w:sz w:val="28"/>
          <w:szCs w:val="28"/>
          <w:shd w:val="clear" w:color="auto" w:fill="FFFFFF"/>
          <w:rtl/>
        </w:rPr>
        <w:t>ם</w:t>
      </w:r>
      <w:r w:rsidR="000C29E4" w:rsidRPr="000C29E4">
        <w:rPr>
          <w:rStyle w:val="normaltextrun"/>
          <w:rFonts w:ascii="David" w:hAnsi="David" w:cs="David" w:hint="cs"/>
          <w:sz w:val="28"/>
          <w:szCs w:val="28"/>
          <w:shd w:val="clear" w:color="auto" w:fill="FFFFFF"/>
          <w:rtl/>
        </w:rPr>
        <w:t xml:space="preserve"> לכדי </w:t>
      </w:r>
      <w:r w:rsidR="00286D53" w:rsidRPr="000C29E4">
        <w:rPr>
          <w:rStyle w:val="normaltextrun"/>
          <w:rFonts w:ascii="David" w:hAnsi="David" w:cs="David" w:hint="cs"/>
          <w:sz w:val="28"/>
          <w:szCs w:val="28"/>
          <w:shd w:val="clear" w:color="auto" w:fill="FFFFFF"/>
          <w:rtl/>
        </w:rPr>
        <w:t>ניצחו</w:t>
      </w:r>
      <w:r w:rsidR="00286D53" w:rsidRPr="000C29E4">
        <w:rPr>
          <w:rStyle w:val="normaltextrun"/>
          <w:rFonts w:ascii="David" w:hAnsi="David" w:cs="David" w:hint="eastAsia"/>
          <w:sz w:val="28"/>
          <w:szCs w:val="28"/>
          <w:shd w:val="clear" w:color="auto" w:fill="FFFFFF"/>
          <w:rtl/>
        </w:rPr>
        <w:t>ן</w:t>
      </w:r>
      <w:r w:rsidR="000C29E4" w:rsidRPr="000C29E4">
        <w:rPr>
          <w:rStyle w:val="normaltextrun"/>
          <w:rFonts w:ascii="David" w:hAnsi="David" w:cs="David" w:hint="cs"/>
          <w:sz w:val="28"/>
          <w:szCs w:val="28"/>
          <w:shd w:val="clear" w:color="auto" w:fill="FFFFFF"/>
          <w:rtl/>
        </w:rPr>
        <w:t xml:space="preserve"> צבאי ומשם לכדי אפקט מדיני המשרת את אסטרטגיית העל שלו</w:t>
      </w:r>
      <w:r w:rsidR="00985911">
        <w:rPr>
          <w:rStyle w:val="normaltextrun"/>
          <w:rFonts w:ascii="David" w:hAnsi="David" w:cs="David" w:hint="cs"/>
          <w:sz w:val="28"/>
          <w:szCs w:val="28"/>
          <w:shd w:val="clear" w:color="auto" w:fill="FFFFFF"/>
          <w:rtl/>
        </w:rPr>
        <w:t xml:space="preserve"> </w:t>
      </w:r>
      <w:r w:rsidR="00985911">
        <w:rPr>
          <w:rStyle w:val="normaltextrun"/>
          <w:rFonts w:ascii="David" w:hAnsi="David" w:cs="David"/>
          <w:sz w:val="28"/>
          <w:szCs w:val="28"/>
          <w:shd w:val="clear" w:color="auto" w:fill="FFFFFF"/>
          <w:rtl/>
        </w:rPr>
        <w:t>–</w:t>
      </w:r>
      <w:r w:rsidR="00985911">
        <w:rPr>
          <w:rStyle w:val="normaltextrun"/>
          <w:rFonts w:ascii="David" w:hAnsi="David" w:cs="David" w:hint="cs"/>
          <w:sz w:val="28"/>
          <w:szCs w:val="28"/>
          <w:shd w:val="clear" w:color="auto" w:fill="FFFFFF"/>
          <w:rtl/>
        </w:rPr>
        <w:t xml:space="preserve"> קרי ביסוסה של אימפריה עות'מנית.</w:t>
      </w:r>
    </w:p>
    <w:p w14:paraId="418E7C62" w14:textId="6005857E" w:rsidR="00E93403" w:rsidRDefault="001A549E" w:rsidP="00286D53">
      <w:pPr>
        <w:spacing w:line="360" w:lineRule="auto"/>
        <w:contextualSpacing/>
        <w:jc w:val="both"/>
        <w:rPr>
          <w:rFonts w:eastAsia="Calibri"/>
          <w:color w:val="000000"/>
          <w:rtl/>
        </w:rPr>
      </w:pPr>
      <w:r>
        <w:rPr>
          <w:rStyle w:val="normaltextrun"/>
          <w:rFonts w:ascii="David" w:hAnsi="David" w:cs="David" w:hint="cs"/>
          <w:color w:val="000000"/>
          <w:sz w:val="28"/>
          <w:szCs w:val="28"/>
          <w:shd w:val="clear" w:color="auto" w:fill="FFFFFF"/>
          <w:rtl/>
        </w:rPr>
        <w:t xml:space="preserve">עבודה זו תעסוק בתרגום מונחי יסוד בעולם האסטרטגיה הצבאית מתיאוריה לאופן הביטוי שלהם בכיבוש קונסטנטינופול. כל פרק  </w:t>
      </w:r>
      <w:r w:rsidR="00057040">
        <w:rPr>
          <w:rStyle w:val="normaltextrun"/>
          <w:rFonts w:ascii="David" w:hAnsi="David" w:cs="David" w:hint="cs"/>
          <w:color w:val="000000"/>
          <w:sz w:val="28"/>
          <w:szCs w:val="28"/>
          <w:shd w:val="clear" w:color="auto" w:fill="FFFFFF"/>
          <w:rtl/>
        </w:rPr>
        <w:t>י</w:t>
      </w:r>
      <w:r>
        <w:rPr>
          <w:rStyle w:val="normaltextrun"/>
          <w:rFonts w:ascii="David" w:hAnsi="David" w:cs="David" w:hint="cs"/>
          <w:color w:val="000000"/>
          <w:sz w:val="28"/>
          <w:szCs w:val="28"/>
          <w:shd w:val="clear" w:color="auto" w:fill="FFFFFF"/>
          <w:rtl/>
        </w:rPr>
        <w:t>פתח במסגרת התיאורטית</w:t>
      </w:r>
      <w:r w:rsidR="00057040">
        <w:rPr>
          <w:rStyle w:val="normaltextrun"/>
          <w:rFonts w:ascii="David" w:hAnsi="David" w:cs="David" w:hint="cs"/>
          <w:color w:val="000000"/>
          <w:sz w:val="28"/>
          <w:szCs w:val="28"/>
          <w:shd w:val="clear" w:color="auto" w:fill="FFFFFF"/>
          <w:rtl/>
        </w:rPr>
        <w:t xml:space="preserve"> למושג</w:t>
      </w:r>
      <w:r>
        <w:rPr>
          <w:rStyle w:val="normaltextrun"/>
          <w:rFonts w:ascii="David" w:hAnsi="David" w:cs="David" w:hint="cs"/>
          <w:color w:val="000000"/>
          <w:sz w:val="28"/>
          <w:szCs w:val="28"/>
          <w:shd w:val="clear" w:color="auto" w:fill="FFFFFF"/>
          <w:rtl/>
        </w:rPr>
        <w:t xml:space="preserve"> ולאחריה האופן בו המושג התממש. </w:t>
      </w:r>
    </w:p>
    <w:p w14:paraId="1DA5A097" w14:textId="61CC1431" w:rsidR="001A549E" w:rsidRDefault="001A549E" w:rsidP="001A549E">
      <w:pPr>
        <w:spacing w:line="360" w:lineRule="auto"/>
        <w:jc w:val="center"/>
        <w:rPr>
          <w:rFonts w:ascii="David" w:hAnsi="David" w:cs="David"/>
          <w:b/>
          <w:bCs/>
          <w:color w:val="0070C0"/>
          <w:sz w:val="32"/>
          <w:szCs w:val="32"/>
          <w:rtl/>
        </w:rPr>
      </w:pPr>
      <w:r>
        <w:rPr>
          <w:rFonts w:ascii="David" w:hAnsi="David" w:cs="David" w:hint="cs"/>
          <w:b/>
          <w:bCs/>
          <w:color w:val="0070C0"/>
          <w:sz w:val="32"/>
          <w:szCs w:val="32"/>
          <w:rtl/>
        </w:rPr>
        <w:t>מושגים</w:t>
      </w:r>
    </w:p>
    <w:p w14:paraId="528CD18F" w14:textId="5F478954" w:rsidR="00D11761" w:rsidRPr="00985911" w:rsidRDefault="00D11761" w:rsidP="00D11761">
      <w:pPr>
        <w:pStyle w:val="a8"/>
        <w:numPr>
          <w:ilvl w:val="0"/>
          <w:numId w:val="29"/>
        </w:numPr>
        <w:spacing w:line="360" w:lineRule="auto"/>
        <w:jc w:val="both"/>
        <w:rPr>
          <w:rFonts w:ascii="David" w:hAnsi="David" w:cs="David"/>
          <w:color w:val="00B050"/>
          <w:sz w:val="28"/>
          <w:szCs w:val="28"/>
          <w:rtl/>
        </w:rPr>
      </w:pPr>
      <w:r>
        <w:rPr>
          <w:rFonts w:ascii="David" w:hAnsi="David" w:cs="David" w:hint="cs"/>
          <w:color w:val="00B050"/>
          <w:sz w:val="28"/>
          <w:szCs w:val="28"/>
          <w:rtl/>
        </w:rPr>
        <w:t>פער הרלבנטיות/היסט אסטרטגי</w:t>
      </w:r>
    </w:p>
    <w:p w14:paraId="6D2F81A0" w14:textId="30A88689" w:rsidR="00D11761" w:rsidRDefault="00C112F7" w:rsidP="00DC6066">
      <w:pPr>
        <w:spacing w:line="360" w:lineRule="auto"/>
        <w:jc w:val="both"/>
        <w:rPr>
          <w:rFonts w:ascii="David" w:hAnsi="David" w:cs="David"/>
          <w:sz w:val="28"/>
          <w:szCs w:val="28"/>
          <w:rtl/>
        </w:rPr>
      </w:pPr>
      <w:r>
        <w:rPr>
          <w:rFonts w:ascii="David" w:hAnsi="David" w:cs="David" w:hint="cs"/>
          <w:sz w:val="28"/>
          <w:szCs w:val="28"/>
          <w:rtl/>
        </w:rPr>
        <w:t xml:space="preserve">חקירה אסטרטגיה על פי גישת העיצוב גורסת שיש לבחון את הגנאלוגיה של </w:t>
      </w:r>
      <w:r w:rsidR="00DC6066">
        <w:rPr>
          <w:rFonts w:ascii="David" w:hAnsi="David" w:cs="David" w:hint="cs"/>
          <w:sz w:val="28"/>
          <w:szCs w:val="28"/>
          <w:rtl/>
        </w:rPr>
        <w:t xml:space="preserve">מערכת מורשת (מערכת העבר) אל המערכת המתהווה (הנוכחית) ולבחון האם קיים </w:t>
      </w:r>
      <w:r w:rsidR="00DC6066" w:rsidRPr="005873A2">
        <w:rPr>
          <w:rFonts w:ascii="David" w:hAnsi="David" w:cs="David" w:hint="cs"/>
          <w:b/>
          <w:bCs/>
          <w:sz w:val="28"/>
          <w:szCs w:val="28"/>
          <w:rtl/>
        </w:rPr>
        <w:t>היסט</w:t>
      </w:r>
      <w:r w:rsidR="005873A2">
        <w:rPr>
          <w:rFonts w:ascii="David" w:hAnsi="David" w:cs="David" w:hint="cs"/>
          <w:sz w:val="28"/>
          <w:szCs w:val="28"/>
          <w:rtl/>
        </w:rPr>
        <w:t xml:space="preserve"> </w:t>
      </w:r>
      <w:r w:rsidR="005873A2" w:rsidRPr="005873A2">
        <w:rPr>
          <w:rFonts w:ascii="David" w:hAnsi="David" w:cs="David" w:hint="cs"/>
          <w:b/>
          <w:bCs/>
          <w:sz w:val="28"/>
          <w:szCs w:val="28"/>
          <w:rtl/>
        </w:rPr>
        <w:t>אסטרטגי</w:t>
      </w:r>
      <w:r w:rsidR="00DC6066">
        <w:rPr>
          <w:rFonts w:ascii="David" w:hAnsi="David" w:cs="David" w:hint="cs"/>
          <w:sz w:val="28"/>
          <w:szCs w:val="28"/>
          <w:rtl/>
        </w:rPr>
        <w:t xml:space="preserve">. מהמט השני קיבל השכלה רחבה ולמרות גילו הצעיר הוא הבין </w:t>
      </w:r>
      <w:r w:rsidR="00BF7F99">
        <w:rPr>
          <w:rFonts w:ascii="David" w:hAnsi="David" w:cs="David" w:hint="cs"/>
          <w:sz w:val="28"/>
          <w:szCs w:val="28"/>
          <w:rtl/>
        </w:rPr>
        <w:t xml:space="preserve">שהדרך להפיכת השבט העות'מני לאימפריה עוברת דרך ה"תפוח האדום" או בשמה המוכר יותר קונסטנטינופול. על מנת לממש את התכלית הזו ישב מהמט השני וניתח את כלל ניסיונות העבר </w:t>
      </w:r>
      <w:r w:rsidR="005873A2">
        <w:rPr>
          <w:rFonts w:ascii="David" w:hAnsi="David" w:cs="David" w:hint="cs"/>
          <w:sz w:val="28"/>
          <w:szCs w:val="28"/>
          <w:rtl/>
        </w:rPr>
        <w:t xml:space="preserve">לכבוש את העיר </w:t>
      </w:r>
      <w:r w:rsidR="00BF7F99">
        <w:rPr>
          <w:rFonts w:ascii="David" w:hAnsi="David" w:cs="David" w:hint="cs"/>
          <w:sz w:val="28"/>
          <w:szCs w:val="28"/>
          <w:rtl/>
        </w:rPr>
        <w:t>(עשרים ושלושה במספר).</w:t>
      </w:r>
    </w:p>
    <w:p w14:paraId="4E87E160" w14:textId="67C7FB20" w:rsidR="00DC6066" w:rsidRDefault="00DC6066" w:rsidP="00BF7F99">
      <w:pPr>
        <w:spacing w:line="360" w:lineRule="auto"/>
        <w:jc w:val="both"/>
        <w:rPr>
          <w:rFonts w:ascii="David" w:hAnsi="David" w:cs="David"/>
          <w:sz w:val="28"/>
          <w:szCs w:val="28"/>
          <w:rtl/>
        </w:rPr>
      </w:pPr>
      <w:r>
        <w:rPr>
          <w:rFonts w:ascii="David" w:hAnsi="David" w:cs="David" w:hint="cs"/>
          <w:sz w:val="28"/>
          <w:szCs w:val="28"/>
          <w:rtl/>
        </w:rPr>
        <w:t>הניתוח התבצע על ידי לימוד עצמי מעמיק ובעזרת יועצים הן איטלקים והן עות'מניי</w:t>
      </w:r>
      <w:r>
        <w:rPr>
          <w:rFonts w:ascii="David" w:hAnsi="David" w:cs="David" w:hint="eastAsia"/>
          <w:sz w:val="28"/>
          <w:szCs w:val="28"/>
          <w:rtl/>
        </w:rPr>
        <w:t>ם</w:t>
      </w:r>
      <w:r>
        <w:rPr>
          <w:rFonts w:ascii="David" w:hAnsi="David" w:cs="David" w:hint="cs"/>
          <w:sz w:val="28"/>
          <w:szCs w:val="28"/>
          <w:rtl/>
        </w:rPr>
        <w:t xml:space="preserve">. לתפיסתו, הגורמים </w:t>
      </w:r>
      <w:r w:rsidR="005873A2">
        <w:rPr>
          <w:rFonts w:ascii="David" w:hAnsi="David" w:cs="David" w:hint="cs"/>
          <w:sz w:val="28"/>
          <w:szCs w:val="28"/>
          <w:rtl/>
        </w:rPr>
        <w:t>שהובילו</w:t>
      </w:r>
      <w:r>
        <w:rPr>
          <w:rFonts w:ascii="David" w:hAnsi="David" w:cs="David" w:hint="cs"/>
          <w:sz w:val="28"/>
          <w:szCs w:val="28"/>
          <w:rtl/>
        </w:rPr>
        <w:t xml:space="preserve"> ל</w:t>
      </w:r>
      <w:r w:rsidR="00BF7F99">
        <w:rPr>
          <w:rFonts w:ascii="David" w:hAnsi="David" w:cs="David" w:hint="cs"/>
          <w:sz w:val="28"/>
          <w:szCs w:val="28"/>
          <w:rtl/>
        </w:rPr>
        <w:t xml:space="preserve">היסט האסטרטגי לכיבוש העיר </w:t>
      </w:r>
      <w:r>
        <w:rPr>
          <w:rFonts w:ascii="David" w:hAnsi="David" w:cs="David" w:hint="cs"/>
          <w:sz w:val="28"/>
          <w:szCs w:val="28"/>
          <w:rtl/>
        </w:rPr>
        <w:t xml:space="preserve">טמון </w:t>
      </w:r>
      <w:r w:rsidR="00BF7F99">
        <w:rPr>
          <w:rFonts w:ascii="David" w:hAnsi="David" w:cs="David" w:hint="cs"/>
          <w:sz w:val="28"/>
          <w:szCs w:val="28"/>
          <w:rtl/>
        </w:rPr>
        <w:t xml:space="preserve">בקושי להפיל את חומות העיר (מאז הקמתה חומות העיר נפלו רק פעם אחת במאה החמישית בגלל רעידת אדמה) ובחוסר היכולת לנתק את העיר מאספקה ימית. </w:t>
      </w:r>
      <w:r>
        <w:rPr>
          <w:rFonts w:ascii="David" w:hAnsi="David" w:cs="David" w:hint="cs"/>
          <w:sz w:val="28"/>
          <w:szCs w:val="28"/>
          <w:rtl/>
        </w:rPr>
        <w:t xml:space="preserve">הניתוח האסטרטגי של מהמט הוביל אותו להבנה שהצבא העות'מני הינו צבא יבשתי </w:t>
      </w:r>
      <w:r>
        <w:rPr>
          <w:rFonts w:ascii="David" w:hAnsi="David" w:cs="David" w:hint="cs"/>
          <w:sz w:val="28"/>
          <w:szCs w:val="28"/>
          <w:rtl/>
        </w:rPr>
        <w:lastRenderedPageBreak/>
        <w:t>בעל יכולות משמעותיות אבל הוא אינו ערוך כראוי לפריצת חומות בצורות כשל קונסטנטינופול</w:t>
      </w:r>
      <w:r w:rsidR="00BF7F99">
        <w:rPr>
          <w:rFonts w:ascii="David" w:hAnsi="David" w:cs="David" w:hint="cs"/>
          <w:sz w:val="28"/>
          <w:szCs w:val="28"/>
          <w:rtl/>
        </w:rPr>
        <w:t xml:space="preserve"> (בסוגיה זו ארחיב תחת המושג חדשנות צבאית)</w:t>
      </w:r>
      <w:r>
        <w:rPr>
          <w:rFonts w:ascii="David" w:hAnsi="David" w:cs="David" w:hint="cs"/>
          <w:sz w:val="28"/>
          <w:szCs w:val="28"/>
          <w:rtl/>
        </w:rPr>
        <w:t xml:space="preserve"> והוא חסר את היכולות הימיות </w:t>
      </w:r>
      <w:r w:rsidR="00BF7F99">
        <w:rPr>
          <w:rFonts w:ascii="David" w:hAnsi="David" w:cs="David" w:hint="cs"/>
          <w:sz w:val="28"/>
          <w:szCs w:val="28"/>
          <w:rtl/>
        </w:rPr>
        <w:t xml:space="preserve">הנדרשות למצור. לכן בשנים שקדמו למצור הקים מהמט צי ימי משמעותי, בנה חיל תותחנים </w:t>
      </w:r>
      <w:r w:rsidR="003E79CA">
        <w:rPr>
          <w:rFonts w:ascii="David" w:hAnsi="David" w:cs="David" w:hint="cs"/>
          <w:sz w:val="28"/>
          <w:szCs w:val="28"/>
          <w:rtl/>
        </w:rPr>
        <w:t>והקים מצודות בנקודות שולטות על מנת שיוכל לשלוט בדרכי הסחר הימי.</w:t>
      </w:r>
      <w:r w:rsidR="00BF7F99">
        <w:rPr>
          <w:rFonts w:ascii="David" w:hAnsi="David" w:cs="David" w:hint="cs"/>
          <w:sz w:val="28"/>
          <w:szCs w:val="28"/>
          <w:rtl/>
        </w:rPr>
        <w:t xml:space="preserve"> </w:t>
      </w:r>
    </w:p>
    <w:p w14:paraId="0204B537" w14:textId="0BC93549" w:rsidR="003E79CA" w:rsidRPr="00593CC0" w:rsidRDefault="00593CC0" w:rsidP="00593CC0">
      <w:pPr>
        <w:spacing w:line="360" w:lineRule="auto"/>
        <w:jc w:val="both"/>
        <w:rPr>
          <w:rFonts w:ascii="David" w:hAnsi="David" w:cs="David"/>
          <w:color w:val="00B050"/>
          <w:sz w:val="28"/>
          <w:szCs w:val="28"/>
        </w:rPr>
      </w:pPr>
      <w:r>
        <w:rPr>
          <w:rFonts w:ascii="David" w:hAnsi="David" w:cs="David" w:hint="cs"/>
          <w:color w:val="00B050"/>
          <w:sz w:val="28"/>
          <w:szCs w:val="28"/>
          <w:rtl/>
        </w:rPr>
        <w:t xml:space="preserve">(2+3) </w:t>
      </w:r>
      <w:r w:rsidR="00F877D9" w:rsidRPr="00593CC0">
        <w:rPr>
          <w:rFonts w:ascii="David" w:hAnsi="David" w:cs="David" w:hint="cs"/>
          <w:color w:val="00B050"/>
          <w:sz w:val="28"/>
          <w:szCs w:val="28"/>
          <w:rtl/>
        </w:rPr>
        <w:t xml:space="preserve">גבולות </w:t>
      </w:r>
      <w:r w:rsidR="003E79CA" w:rsidRPr="00593CC0">
        <w:rPr>
          <w:rFonts w:ascii="David" w:hAnsi="David" w:cs="David" w:hint="cs"/>
          <w:color w:val="00B050"/>
          <w:sz w:val="28"/>
          <w:szCs w:val="28"/>
          <w:rtl/>
        </w:rPr>
        <w:t>המערכת</w:t>
      </w:r>
      <w:r w:rsidR="00F877D9" w:rsidRPr="00593CC0">
        <w:rPr>
          <w:rFonts w:ascii="David" w:hAnsi="David" w:cs="David" w:hint="cs"/>
          <w:color w:val="00B050"/>
          <w:sz w:val="28"/>
          <w:szCs w:val="28"/>
          <w:rtl/>
        </w:rPr>
        <w:t>, זיקות בין תחומים ושחקנים</w:t>
      </w:r>
    </w:p>
    <w:p w14:paraId="0989CD1E" w14:textId="134EA73F" w:rsidR="00F877D9" w:rsidRDefault="00F877D9" w:rsidP="00F877D9">
      <w:pPr>
        <w:spacing w:line="360" w:lineRule="auto"/>
        <w:jc w:val="both"/>
        <w:rPr>
          <w:rFonts w:ascii="David" w:hAnsi="David" w:cs="David"/>
          <w:sz w:val="28"/>
          <w:szCs w:val="28"/>
          <w:rtl/>
        </w:rPr>
      </w:pPr>
      <w:r>
        <w:rPr>
          <w:rFonts w:ascii="David" w:hAnsi="David" w:cs="David" w:hint="cs"/>
          <w:sz w:val="28"/>
          <w:szCs w:val="28"/>
          <w:rtl/>
        </w:rPr>
        <w:t xml:space="preserve">הניתוח האסטרטגי של מהמט השני למימוש רצונו לכבוש את העיר מובילים להסתכלות </w:t>
      </w:r>
      <w:r w:rsidR="005873A2">
        <w:rPr>
          <w:rFonts w:ascii="David" w:hAnsi="David" w:cs="David" w:hint="cs"/>
          <w:sz w:val="28"/>
          <w:szCs w:val="28"/>
          <w:rtl/>
        </w:rPr>
        <w:t xml:space="preserve">רחבה על </w:t>
      </w:r>
      <w:r w:rsidR="005873A2" w:rsidRPr="005873A2">
        <w:rPr>
          <w:rFonts w:ascii="David" w:hAnsi="David" w:cs="David" w:hint="cs"/>
          <w:b/>
          <w:bCs/>
          <w:sz w:val="28"/>
          <w:szCs w:val="28"/>
          <w:rtl/>
        </w:rPr>
        <w:t>גבולות המערכת</w:t>
      </w:r>
      <w:r>
        <w:rPr>
          <w:rFonts w:ascii="David" w:hAnsi="David" w:cs="David" w:hint="cs"/>
          <w:sz w:val="28"/>
          <w:szCs w:val="28"/>
          <w:rtl/>
        </w:rPr>
        <w:t xml:space="preserve">. </w:t>
      </w:r>
      <w:r w:rsidRPr="00F877D9">
        <w:rPr>
          <w:rFonts w:ascii="David" w:hAnsi="David" w:cs="David" w:hint="cs"/>
          <w:sz w:val="28"/>
          <w:szCs w:val="28"/>
          <w:rtl/>
        </w:rPr>
        <w:t>מהמט בוחן את הסביבה הגיאוגרפית</w:t>
      </w:r>
      <w:r w:rsidR="005873A2">
        <w:rPr>
          <w:rFonts w:ascii="David" w:hAnsi="David" w:cs="David" w:hint="cs"/>
          <w:sz w:val="28"/>
          <w:szCs w:val="28"/>
          <w:rtl/>
        </w:rPr>
        <w:t xml:space="preserve"> הרחבה</w:t>
      </w:r>
      <w:r w:rsidRPr="00F877D9">
        <w:rPr>
          <w:rFonts w:ascii="David" w:hAnsi="David" w:cs="David" w:hint="cs"/>
          <w:sz w:val="28"/>
          <w:szCs w:val="28"/>
          <w:rtl/>
        </w:rPr>
        <w:t xml:space="preserve">, את </w:t>
      </w:r>
      <w:r w:rsidRPr="005873A2">
        <w:rPr>
          <w:rFonts w:ascii="David" w:hAnsi="David" w:cs="David" w:hint="cs"/>
          <w:b/>
          <w:bCs/>
          <w:sz w:val="28"/>
          <w:szCs w:val="28"/>
          <w:rtl/>
        </w:rPr>
        <w:t>השחקנים ואת הזיקות ביניהם</w:t>
      </w:r>
      <w:r w:rsidRPr="00F877D9">
        <w:rPr>
          <w:rFonts w:ascii="David" w:hAnsi="David" w:cs="David" w:hint="cs"/>
          <w:sz w:val="28"/>
          <w:szCs w:val="28"/>
          <w:rtl/>
        </w:rPr>
        <w:t>.</w:t>
      </w:r>
      <w:r>
        <w:rPr>
          <w:rFonts w:ascii="David" w:hAnsi="David" w:cs="David" w:hint="cs"/>
          <w:sz w:val="28"/>
          <w:szCs w:val="28"/>
          <w:rtl/>
        </w:rPr>
        <w:t xml:space="preserve"> מטרת הניתוח האסטרטגי הוא לחפש את הקשרים בין היריב האסטרטגי ושחקנים משפיעים או גורמים משפיעים נוספים.</w:t>
      </w:r>
    </w:p>
    <w:p w14:paraId="3A115201" w14:textId="229F01FB" w:rsidR="00F877D9" w:rsidRDefault="00F877D9" w:rsidP="00F877D9">
      <w:pPr>
        <w:spacing w:line="360" w:lineRule="auto"/>
        <w:jc w:val="both"/>
        <w:rPr>
          <w:rFonts w:ascii="David" w:hAnsi="David" w:cs="David"/>
          <w:sz w:val="28"/>
          <w:szCs w:val="28"/>
          <w:rtl/>
        </w:rPr>
      </w:pPr>
      <w:r>
        <w:rPr>
          <w:rFonts w:ascii="David" w:hAnsi="David" w:cs="David" w:hint="cs"/>
          <w:sz w:val="28"/>
          <w:szCs w:val="28"/>
          <w:rtl/>
        </w:rPr>
        <w:t xml:space="preserve">הניתוח מצביע על כך שקונסטנטינופול מצויה בנקודה חלשה יחסית. קשריה עם העולם הנוצרי מעורערים והשחקנים השונים עסוקים במלחמות פנימיות </w:t>
      </w:r>
      <w:r>
        <w:rPr>
          <w:rFonts w:ascii="David" w:hAnsi="David" w:cs="David"/>
          <w:sz w:val="28"/>
          <w:szCs w:val="28"/>
          <w:rtl/>
        </w:rPr>
        <w:t>–</w:t>
      </w:r>
      <w:r>
        <w:rPr>
          <w:rFonts w:ascii="David" w:hAnsi="David" w:cs="David" w:hint="cs"/>
          <w:sz w:val="28"/>
          <w:szCs w:val="28"/>
          <w:rtl/>
        </w:rPr>
        <w:t xml:space="preserve"> כך הדבר בנסיכויות איטליה, בגרמניה, צרפת וכו'. מטרתו של מהמט אם כן היא לייצר בריתות מול יריבים אפשריים העלולים לסייע לקונסטנטינופול בשעת מצור או עלולים לנצל את העובדה שהוא מרוכז במצור ולתקוף אותו מכיוון אחר.</w:t>
      </w:r>
    </w:p>
    <w:p w14:paraId="491BB620" w14:textId="604EC5CF" w:rsidR="00F877D9" w:rsidRDefault="00F877D9" w:rsidP="00F877D9">
      <w:pPr>
        <w:spacing w:line="360" w:lineRule="auto"/>
        <w:jc w:val="both"/>
        <w:rPr>
          <w:rFonts w:ascii="David" w:hAnsi="David" w:cs="David"/>
          <w:sz w:val="28"/>
          <w:szCs w:val="28"/>
          <w:rtl/>
        </w:rPr>
      </w:pPr>
      <w:r>
        <w:rPr>
          <w:rFonts w:ascii="David" w:hAnsi="David" w:cs="David" w:hint="cs"/>
          <w:sz w:val="28"/>
          <w:szCs w:val="28"/>
          <w:rtl/>
        </w:rPr>
        <w:t>מהמט מייצר סדרה של בריתות שלום עם השליט הסרבי, עם הוונציאני</w:t>
      </w:r>
      <w:r>
        <w:rPr>
          <w:rFonts w:ascii="David" w:hAnsi="David" w:cs="David" w:hint="eastAsia"/>
          <w:sz w:val="28"/>
          <w:szCs w:val="28"/>
          <w:rtl/>
        </w:rPr>
        <w:t>ם</w:t>
      </w:r>
      <w:r>
        <w:rPr>
          <w:rFonts w:ascii="David" w:hAnsi="David" w:cs="David" w:hint="cs"/>
          <w:sz w:val="28"/>
          <w:szCs w:val="28"/>
          <w:rtl/>
        </w:rPr>
        <w:t>, עם הלורדים של איי יוון והחשוב מכל הוא חותם על הסכם שלום לשלוש שנים עם השליט ההונגרי שהיווה יריב משמעותי</w:t>
      </w:r>
      <w:sdt>
        <w:sdtPr>
          <w:rPr>
            <w:rFonts w:ascii="David" w:hAnsi="David" w:cs="David" w:hint="cs"/>
            <w:sz w:val="28"/>
            <w:szCs w:val="28"/>
            <w:rtl/>
          </w:rPr>
          <w:id w:val="-1473137608"/>
          <w:citation/>
        </w:sdtPr>
        <w:sdtEnd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w:instrText>
          </w:r>
          <w:r>
            <w:rPr>
              <w:rFonts w:ascii="David" w:hAnsi="David" w:cs="David" w:hint="cs"/>
              <w:sz w:val="28"/>
              <w:szCs w:val="28"/>
            </w:rPr>
            <w:instrText>Cro13 \l 1037</w:instrText>
          </w:r>
          <w:r>
            <w:rPr>
              <w:rFonts w:ascii="David" w:hAnsi="David" w:cs="David"/>
              <w:sz w:val="28"/>
              <w:szCs w:val="28"/>
              <w:rtl/>
            </w:rPr>
            <w:instrText xml:space="preserve"> </w:instrText>
          </w:r>
          <w:r>
            <w:rPr>
              <w:rFonts w:ascii="David" w:hAnsi="David" w:cs="David"/>
              <w:sz w:val="28"/>
              <w:szCs w:val="28"/>
              <w:rtl/>
            </w:rPr>
            <w:fldChar w:fldCharType="separate"/>
          </w:r>
          <w:r>
            <w:rPr>
              <w:rFonts w:ascii="David" w:hAnsi="David" w:cs="David"/>
              <w:noProof/>
              <w:sz w:val="28"/>
              <w:szCs w:val="28"/>
              <w:rtl/>
            </w:rPr>
            <w:t xml:space="preserve"> </w:t>
          </w:r>
          <w:r w:rsidRPr="00F877D9">
            <w:rPr>
              <w:rFonts w:ascii="David" w:hAnsi="David" w:cs="David" w:hint="cs"/>
              <w:noProof/>
              <w:sz w:val="28"/>
              <w:szCs w:val="28"/>
              <w:rtl/>
            </w:rPr>
            <w:t>(</w:t>
          </w:r>
          <w:r w:rsidRPr="00F877D9">
            <w:rPr>
              <w:rFonts w:ascii="David" w:hAnsi="David" w:cs="David" w:hint="cs"/>
              <w:noProof/>
              <w:sz w:val="28"/>
              <w:szCs w:val="28"/>
            </w:rPr>
            <w:t>Crowley, 2013</w:t>
          </w:r>
          <w:r w:rsidRPr="00F877D9">
            <w:rPr>
              <w:rFonts w:ascii="David" w:hAnsi="David" w:cs="David" w:hint="cs"/>
              <w:noProof/>
              <w:sz w:val="28"/>
              <w:szCs w:val="28"/>
              <w:rtl/>
            </w:rPr>
            <w:t>)</w:t>
          </w:r>
          <w:r>
            <w:rPr>
              <w:rFonts w:ascii="David" w:hAnsi="David" w:cs="David"/>
              <w:sz w:val="28"/>
              <w:szCs w:val="28"/>
              <w:rtl/>
            </w:rPr>
            <w:fldChar w:fldCharType="end"/>
          </w:r>
        </w:sdtContent>
      </w:sdt>
      <w:r>
        <w:rPr>
          <w:rFonts w:ascii="David" w:hAnsi="David" w:cs="David" w:hint="cs"/>
          <w:sz w:val="28"/>
          <w:szCs w:val="28"/>
          <w:rtl/>
        </w:rPr>
        <w:t>. הסכמי השלום הללו מאפשרים למהמט לבנות את צבאו באופן מסודר ושקט עם מינימום חיכוך.</w:t>
      </w:r>
    </w:p>
    <w:p w14:paraId="2ACF0227" w14:textId="1805DB65" w:rsidR="003E79CA" w:rsidRDefault="00593CC0" w:rsidP="00F877D9">
      <w:pPr>
        <w:spacing w:line="360" w:lineRule="auto"/>
        <w:jc w:val="both"/>
        <w:rPr>
          <w:rFonts w:ascii="David" w:hAnsi="David" w:cs="David"/>
          <w:sz w:val="28"/>
          <w:szCs w:val="28"/>
          <w:rtl/>
        </w:rPr>
      </w:pPr>
      <w:r>
        <w:rPr>
          <w:rFonts w:ascii="David" w:hAnsi="David" w:cs="David" w:hint="cs"/>
          <w:sz w:val="28"/>
          <w:szCs w:val="28"/>
          <w:rtl/>
        </w:rPr>
        <w:t>זיקה נוספת שעולה מניתוח המערכת הוא הקשר בין הקיסר לאחיו דמיטריוס ותומס.</w:t>
      </w:r>
      <w:r w:rsidR="00257AC3">
        <w:rPr>
          <w:rFonts w:ascii="David" w:hAnsi="David" w:cs="David" w:hint="cs"/>
          <w:sz w:val="28"/>
          <w:szCs w:val="28"/>
          <w:rtl/>
        </w:rPr>
        <w:t xml:space="preserve"> מהמט השני מבין </w:t>
      </w:r>
      <w:r>
        <w:rPr>
          <w:rFonts w:ascii="David" w:hAnsi="David" w:cs="David" w:hint="cs"/>
          <w:sz w:val="28"/>
          <w:szCs w:val="28"/>
          <w:rtl/>
        </w:rPr>
        <w:t xml:space="preserve">שהקשר ביניהם הינו משמעותי ועלול לייצר בזמן המצור עורק חיים משמעותי לקיסר. </w:t>
      </w:r>
      <w:r w:rsidR="00257AC3">
        <w:rPr>
          <w:rFonts w:ascii="David" w:hAnsi="David" w:cs="David" w:hint="cs"/>
          <w:sz w:val="28"/>
          <w:szCs w:val="28"/>
          <w:rtl/>
        </w:rPr>
        <w:t xml:space="preserve">באוקטובר 1452 (חצי שנה לפני המצור) מהמט שולח את הגנרל הצבאי שלו לעימות </w:t>
      </w:r>
      <w:r>
        <w:rPr>
          <w:rFonts w:ascii="David" w:hAnsi="David" w:cs="David" w:hint="cs"/>
          <w:sz w:val="28"/>
          <w:szCs w:val="28"/>
          <w:rtl/>
        </w:rPr>
        <w:t>צבאי שמהלכו מביס הצבא העות'מני את הכוחות המקומיים ומנתק זיקה משמעותית לקיסר שתחסר לו בזמן המצור.</w:t>
      </w:r>
    </w:p>
    <w:p w14:paraId="33BE78E0" w14:textId="7885E2ED" w:rsidR="00202C93" w:rsidRPr="005873A2" w:rsidRDefault="005873A2" w:rsidP="005873A2">
      <w:pPr>
        <w:spacing w:line="360" w:lineRule="auto"/>
        <w:jc w:val="both"/>
        <w:rPr>
          <w:rFonts w:ascii="David" w:hAnsi="David" w:cs="David"/>
          <w:color w:val="00B050"/>
          <w:sz w:val="28"/>
          <w:szCs w:val="28"/>
          <w:rtl/>
        </w:rPr>
      </w:pPr>
      <w:r>
        <w:rPr>
          <w:rFonts w:ascii="David" w:hAnsi="David" w:cs="David" w:hint="cs"/>
          <w:color w:val="00B050"/>
          <w:sz w:val="28"/>
          <w:szCs w:val="28"/>
          <w:rtl/>
        </w:rPr>
        <w:t xml:space="preserve">(4+5) </w:t>
      </w:r>
      <w:r w:rsidR="00202C93" w:rsidRPr="005873A2">
        <w:rPr>
          <w:rFonts w:ascii="David" w:hAnsi="David" w:cs="David" w:hint="cs"/>
          <w:color w:val="00B050"/>
          <w:sz w:val="28"/>
          <w:szCs w:val="28"/>
          <w:rtl/>
        </w:rPr>
        <w:t xml:space="preserve">הערכה נטו </w:t>
      </w:r>
      <w:r w:rsidR="00202C93" w:rsidRPr="005873A2">
        <w:rPr>
          <w:rFonts w:ascii="David" w:hAnsi="David" w:cs="David"/>
          <w:color w:val="00B050"/>
          <w:sz w:val="28"/>
          <w:szCs w:val="28"/>
          <w:rtl/>
        </w:rPr>
        <w:t>–</w:t>
      </w:r>
      <w:r w:rsidR="00202C93" w:rsidRPr="005873A2">
        <w:rPr>
          <w:rFonts w:ascii="David" w:hAnsi="David" w:cs="David" w:hint="cs"/>
          <w:color w:val="00B050"/>
          <w:sz w:val="28"/>
          <w:szCs w:val="28"/>
          <w:rtl/>
        </w:rPr>
        <w:t xml:space="preserve"> </w:t>
      </w:r>
      <w:r w:rsidR="00202C93" w:rsidRPr="005873A2">
        <w:rPr>
          <w:rFonts w:ascii="David" w:hAnsi="David" w:cs="David"/>
          <w:color w:val="00B050"/>
          <w:sz w:val="28"/>
          <w:szCs w:val="28"/>
        </w:rPr>
        <w:t>Net assessment</w:t>
      </w:r>
      <w:r w:rsidRPr="005873A2">
        <w:rPr>
          <w:rFonts w:ascii="David" w:hAnsi="David" w:cs="David" w:hint="cs"/>
          <w:color w:val="00B050"/>
          <w:sz w:val="28"/>
          <w:szCs w:val="28"/>
          <w:rtl/>
        </w:rPr>
        <w:t>, טעויות מחקר</w:t>
      </w:r>
    </w:p>
    <w:p w14:paraId="028AD0BA" w14:textId="63E49E11" w:rsidR="003E79CA" w:rsidRDefault="00182B21" w:rsidP="00BF7F99">
      <w:pPr>
        <w:spacing w:line="360" w:lineRule="auto"/>
        <w:jc w:val="both"/>
        <w:rPr>
          <w:rFonts w:ascii="David" w:hAnsi="David" w:cs="David"/>
          <w:sz w:val="28"/>
          <w:szCs w:val="28"/>
        </w:rPr>
      </w:pPr>
      <w:r>
        <w:rPr>
          <w:rFonts w:ascii="David" w:hAnsi="David" w:cs="David" w:hint="cs"/>
          <w:sz w:val="28"/>
          <w:szCs w:val="28"/>
          <w:rtl/>
        </w:rPr>
        <w:t xml:space="preserve">אל מול המהלכים שמבצע מהמט השני מבצע הקיסר קונסטנטין האחד עשרה </w:t>
      </w:r>
      <w:r w:rsidRPr="005873A2">
        <w:rPr>
          <w:rFonts w:ascii="David" w:hAnsi="David" w:cs="David" w:hint="cs"/>
          <w:b/>
          <w:bCs/>
          <w:sz w:val="28"/>
          <w:szCs w:val="28"/>
          <w:rtl/>
        </w:rPr>
        <w:t>הערכת נטו</w:t>
      </w:r>
      <w:r>
        <w:rPr>
          <w:rFonts w:ascii="David" w:hAnsi="David" w:cs="David" w:hint="cs"/>
          <w:sz w:val="28"/>
          <w:szCs w:val="28"/>
          <w:rtl/>
        </w:rPr>
        <w:t xml:space="preserve">. </w:t>
      </w:r>
      <w:r w:rsidR="003A4763">
        <w:rPr>
          <w:rFonts w:ascii="David" w:hAnsi="David" w:cs="David" w:hint="cs"/>
          <w:sz w:val="28"/>
          <w:szCs w:val="28"/>
          <w:rtl/>
        </w:rPr>
        <w:t xml:space="preserve">במסגרת </w:t>
      </w:r>
      <w:r>
        <w:rPr>
          <w:rFonts w:ascii="David" w:hAnsi="David" w:cs="David" w:hint="cs"/>
          <w:sz w:val="28"/>
          <w:szCs w:val="28"/>
          <w:rtl/>
        </w:rPr>
        <w:t>הערכתו ה</w:t>
      </w:r>
      <w:r w:rsidR="003A4763">
        <w:rPr>
          <w:rFonts w:ascii="David" w:hAnsi="David" w:cs="David" w:hint="cs"/>
          <w:sz w:val="28"/>
          <w:szCs w:val="28"/>
          <w:rtl/>
        </w:rPr>
        <w:t>ו</w:t>
      </w:r>
      <w:r>
        <w:rPr>
          <w:rFonts w:ascii="David" w:hAnsi="David" w:cs="David" w:hint="cs"/>
          <w:sz w:val="28"/>
          <w:szCs w:val="28"/>
          <w:rtl/>
        </w:rPr>
        <w:t>א</w:t>
      </w:r>
      <w:r w:rsidR="003A4763">
        <w:rPr>
          <w:rFonts w:ascii="David" w:hAnsi="David" w:cs="David" w:hint="cs"/>
          <w:sz w:val="28"/>
          <w:szCs w:val="28"/>
          <w:rtl/>
        </w:rPr>
        <w:t xml:space="preserve"> מגיע לכדי תובנה</w:t>
      </w:r>
      <w:r>
        <w:rPr>
          <w:rFonts w:ascii="David" w:hAnsi="David" w:cs="David" w:hint="cs"/>
          <w:sz w:val="28"/>
          <w:szCs w:val="28"/>
          <w:rtl/>
        </w:rPr>
        <w:t xml:space="preserve"> שבמקרה של מצור הוא יתקשה לעמוד מול הכוחות העות'מניים. הסיכוי המרכזי שלו הוא שינוי מדיניות ופיוס היסטורי עם האפיפיור היושב ברומא. על מנת לעמוד על גודל האירוע יש להבין שבין הנוצרים האורתודוכסיים היושבים בקונסטנטינופול לבין האפיפיור הקתולי קיים סכסוך עמוק בן מאות שנים.</w:t>
      </w:r>
      <w:r w:rsidR="003A4763">
        <w:rPr>
          <w:rFonts w:ascii="David" w:hAnsi="David" w:cs="David" w:hint="cs"/>
          <w:sz w:val="28"/>
          <w:szCs w:val="28"/>
          <w:rtl/>
        </w:rPr>
        <w:t xml:space="preserve"> סכסוך עמוק המשלב גאווה, כבוד </w:t>
      </w:r>
      <w:r w:rsidR="00F666C6">
        <w:rPr>
          <w:rFonts w:ascii="David" w:hAnsi="David" w:cs="David" w:hint="cs"/>
          <w:sz w:val="28"/>
          <w:szCs w:val="28"/>
          <w:rtl/>
        </w:rPr>
        <w:t xml:space="preserve">וזרמים פוליטיים פנימיים </w:t>
      </w:r>
      <w:r w:rsidR="00F666C6">
        <w:rPr>
          <w:rFonts w:ascii="David" w:hAnsi="David" w:cs="David" w:hint="cs"/>
          <w:sz w:val="28"/>
          <w:szCs w:val="28"/>
          <w:rtl/>
        </w:rPr>
        <w:lastRenderedPageBreak/>
        <w:t>משמעותיים.</w:t>
      </w:r>
      <w:r>
        <w:rPr>
          <w:rFonts w:ascii="David" w:hAnsi="David" w:cs="David" w:hint="cs"/>
          <w:sz w:val="28"/>
          <w:szCs w:val="28"/>
          <w:rtl/>
        </w:rPr>
        <w:t xml:space="preserve"> עם זאת, הערכת הנטו של הקיסר היא שעדיף להתמודד עם אתגרי האופוזיציה מבית למהלך מאשר להתמודד מול הכוח הצבאי העדיף של </w:t>
      </w:r>
      <w:r w:rsidR="005873A2">
        <w:rPr>
          <w:rFonts w:ascii="David" w:hAnsi="David" w:cs="David" w:hint="cs"/>
          <w:sz w:val="28"/>
          <w:szCs w:val="28"/>
          <w:rtl/>
        </w:rPr>
        <w:t xml:space="preserve">הסולטאן. </w:t>
      </w:r>
    </w:p>
    <w:p w14:paraId="40FDCE44" w14:textId="5B506B35" w:rsidR="00182B21" w:rsidRPr="00C41C17" w:rsidRDefault="00182B21" w:rsidP="00182B21">
      <w:pPr>
        <w:spacing w:line="360" w:lineRule="auto"/>
        <w:jc w:val="both"/>
        <w:rPr>
          <w:rFonts w:ascii="David" w:hAnsi="David" w:cs="David"/>
          <w:sz w:val="28"/>
          <w:szCs w:val="28"/>
          <w:rtl/>
        </w:rPr>
      </w:pPr>
      <w:r w:rsidRPr="00C41C17">
        <w:rPr>
          <w:rFonts w:ascii="David" w:hAnsi="David" w:cs="David" w:hint="cs"/>
          <w:sz w:val="28"/>
          <w:szCs w:val="28"/>
          <w:rtl/>
        </w:rPr>
        <w:t xml:space="preserve">קונסטנטין האחד עשרה פונה בשנת 1452 לאפיפיור </w:t>
      </w:r>
      <w:r w:rsidR="005873A2">
        <w:rPr>
          <w:rFonts w:ascii="David" w:hAnsi="David" w:cs="David" w:hint="cs"/>
          <w:sz w:val="28"/>
          <w:szCs w:val="28"/>
          <w:rtl/>
        </w:rPr>
        <w:t>בבקשה</w:t>
      </w:r>
      <w:r w:rsidRPr="00C41C17">
        <w:rPr>
          <w:rFonts w:ascii="David" w:hAnsi="David" w:cs="David" w:hint="cs"/>
          <w:sz w:val="28"/>
          <w:szCs w:val="28"/>
          <w:rtl/>
        </w:rPr>
        <w:t xml:space="preserve"> לסיוע חיצוני </w:t>
      </w:r>
      <w:r w:rsidR="005873A2">
        <w:rPr>
          <w:rFonts w:ascii="David" w:hAnsi="David" w:cs="David" w:hint="cs"/>
          <w:sz w:val="28"/>
          <w:szCs w:val="28"/>
          <w:rtl/>
        </w:rPr>
        <w:t>ש:</w:t>
      </w:r>
      <w:r w:rsidRPr="00C41C17">
        <w:rPr>
          <w:rFonts w:ascii="David" w:hAnsi="David" w:cs="David" w:hint="cs"/>
          <w:sz w:val="28"/>
          <w:szCs w:val="28"/>
          <w:rtl/>
        </w:rPr>
        <w:t xml:space="preserve"> (1) </w:t>
      </w:r>
      <w:r w:rsidR="005873A2">
        <w:rPr>
          <w:rFonts w:ascii="David" w:hAnsi="David" w:cs="David" w:hint="cs"/>
          <w:sz w:val="28"/>
          <w:szCs w:val="28"/>
          <w:rtl/>
        </w:rPr>
        <w:t>יסייע</w:t>
      </w:r>
      <w:r w:rsidRPr="00C41C17">
        <w:rPr>
          <w:rFonts w:ascii="David" w:hAnsi="David" w:cs="David" w:hint="cs"/>
          <w:sz w:val="28"/>
          <w:szCs w:val="28"/>
          <w:rtl/>
        </w:rPr>
        <w:t xml:space="preserve"> בעת מצור (2) </w:t>
      </w:r>
      <w:r w:rsidR="005873A2">
        <w:rPr>
          <w:rFonts w:ascii="David" w:hAnsi="David" w:cs="David" w:hint="cs"/>
          <w:sz w:val="28"/>
          <w:szCs w:val="28"/>
          <w:rtl/>
        </w:rPr>
        <w:t>יאיים</w:t>
      </w:r>
      <w:r w:rsidRPr="00C41C17">
        <w:rPr>
          <w:rFonts w:ascii="David" w:hAnsi="David" w:cs="David" w:hint="cs"/>
          <w:sz w:val="28"/>
          <w:szCs w:val="28"/>
          <w:rtl/>
        </w:rPr>
        <w:t xml:space="preserve"> על האימפריה העו'תמנית מגבולות שונים שיכריחו את הסולטאן לפצל כוחות (ג) </w:t>
      </w:r>
      <w:r w:rsidR="005873A2">
        <w:rPr>
          <w:rFonts w:ascii="David" w:hAnsi="David" w:cs="David" w:hint="cs"/>
          <w:sz w:val="28"/>
          <w:szCs w:val="28"/>
          <w:rtl/>
        </w:rPr>
        <w:t>יפגין</w:t>
      </w:r>
      <w:r w:rsidRPr="00C41C17">
        <w:rPr>
          <w:rFonts w:ascii="David" w:hAnsi="David" w:cs="David" w:hint="cs"/>
          <w:sz w:val="28"/>
          <w:szCs w:val="28"/>
          <w:rtl/>
        </w:rPr>
        <w:t xml:space="preserve"> עוצמה שתשכנע את הסולטאן שמאזן הכוחות אינו לטובתו. </w:t>
      </w:r>
    </w:p>
    <w:p w14:paraId="63DED1EE" w14:textId="3BC3D8EA" w:rsidR="00182B21" w:rsidRDefault="005873A2" w:rsidP="00182B21">
      <w:pPr>
        <w:spacing w:line="360" w:lineRule="auto"/>
        <w:jc w:val="both"/>
        <w:rPr>
          <w:rFonts w:ascii="David" w:hAnsi="David" w:cs="David"/>
          <w:sz w:val="28"/>
          <w:szCs w:val="28"/>
          <w:rtl/>
        </w:rPr>
      </w:pPr>
      <w:r>
        <w:rPr>
          <w:rFonts w:ascii="David" w:hAnsi="David" w:cs="David" w:hint="cs"/>
          <w:sz w:val="28"/>
          <w:szCs w:val="28"/>
          <w:rtl/>
        </w:rPr>
        <w:t xml:space="preserve">הערכתו של הקיסר היא שפיוס עם האפיפיור יעמיד לרשותו סיוע מנסיכויות איטליה וממדינות אירופה. הערכה זו הייתה שגויה והצביעה על </w:t>
      </w:r>
      <w:r w:rsidRPr="005873A2">
        <w:rPr>
          <w:rFonts w:ascii="David" w:hAnsi="David" w:cs="David" w:hint="cs"/>
          <w:b/>
          <w:bCs/>
          <w:sz w:val="28"/>
          <w:szCs w:val="28"/>
          <w:rtl/>
        </w:rPr>
        <w:t>טעות מחקר</w:t>
      </w:r>
      <w:r>
        <w:rPr>
          <w:rFonts w:ascii="David" w:hAnsi="David" w:cs="David" w:hint="cs"/>
          <w:sz w:val="28"/>
          <w:szCs w:val="28"/>
          <w:rtl/>
        </w:rPr>
        <w:t xml:space="preserve"> משמעותית בקרב הביזנטיים. למרות שהאפיפיור קיבל את הפיוס ההיסטורי וניסה להשפיע על המדינות השונות, הרי שהמאבקים הפנימיים באירופה, כמו גם המצב הכלכלי המורכב הובילו לכך שמעט מאוד נסיכויות אכן הואילו לסייע. הפנייה לאפיפיור הולידה בסופו של יום איום רפה על הסולטאן ומספר מצומצם של ספינות במימון האפיפיור שניסו לסייע.</w:t>
      </w:r>
    </w:p>
    <w:p w14:paraId="24DCF6D7" w14:textId="2C269DE8" w:rsidR="001A549E" w:rsidRPr="005873A2" w:rsidRDefault="001A549E" w:rsidP="005873A2">
      <w:pPr>
        <w:pStyle w:val="a8"/>
        <w:numPr>
          <w:ilvl w:val="0"/>
          <w:numId w:val="31"/>
        </w:numPr>
        <w:spacing w:line="360" w:lineRule="auto"/>
        <w:jc w:val="both"/>
        <w:rPr>
          <w:rFonts w:ascii="David" w:hAnsi="David" w:cs="David"/>
          <w:color w:val="00B050"/>
          <w:sz w:val="28"/>
          <w:szCs w:val="28"/>
          <w:rtl/>
        </w:rPr>
      </w:pPr>
      <w:r w:rsidRPr="005873A2">
        <w:rPr>
          <w:rFonts w:ascii="David" w:hAnsi="David" w:cs="David" w:hint="cs"/>
          <w:color w:val="00B050"/>
          <w:sz w:val="28"/>
          <w:szCs w:val="28"/>
          <w:rtl/>
        </w:rPr>
        <w:t xml:space="preserve">הרתעה </w:t>
      </w:r>
      <w:r w:rsidRPr="005873A2">
        <w:rPr>
          <w:rFonts w:ascii="David" w:hAnsi="David" w:cs="David"/>
          <w:color w:val="00B050"/>
          <w:sz w:val="28"/>
          <w:szCs w:val="28"/>
          <w:rtl/>
        </w:rPr>
        <w:t>–</w:t>
      </w:r>
      <w:r w:rsidRPr="005873A2">
        <w:rPr>
          <w:rFonts w:ascii="David" w:hAnsi="David" w:cs="David" w:hint="cs"/>
          <w:color w:val="00B050"/>
          <w:sz w:val="28"/>
          <w:szCs w:val="28"/>
          <w:rtl/>
        </w:rPr>
        <w:t xml:space="preserve"> שלילת הישגים או באמצעות ענישה</w:t>
      </w:r>
    </w:p>
    <w:p w14:paraId="46833422" w14:textId="5FF6B793" w:rsidR="005A1358" w:rsidRDefault="005A1358" w:rsidP="001A549E">
      <w:pPr>
        <w:spacing w:line="360" w:lineRule="auto"/>
        <w:jc w:val="both"/>
        <w:rPr>
          <w:rFonts w:ascii="David" w:hAnsi="David" w:cs="David"/>
          <w:sz w:val="28"/>
          <w:szCs w:val="28"/>
          <w:rtl/>
        </w:rPr>
      </w:pPr>
      <w:r>
        <w:rPr>
          <w:rFonts w:ascii="David" w:hAnsi="David" w:cs="David" w:hint="cs"/>
          <w:sz w:val="28"/>
          <w:szCs w:val="28"/>
          <w:rtl/>
        </w:rPr>
        <w:t xml:space="preserve">משמעותה של </w:t>
      </w:r>
      <w:r w:rsidRPr="005873A2">
        <w:rPr>
          <w:rFonts w:ascii="David" w:hAnsi="David" w:cs="David" w:hint="cs"/>
          <w:b/>
          <w:bCs/>
          <w:sz w:val="28"/>
          <w:szCs w:val="28"/>
          <w:rtl/>
        </w:rPr>
        <w:t>הרתעה</w:t>
      </w:r>
      <w:r>
        <w:rPr>
          <w:rFonts w:ascii="David" w:hAnsi="David" w:cs="David" w:hint="cs"/>
          <w:sz w:val="28"/>
          <w:szCs w:val="28"/>
          <w:rtl/>
        </w:rPr>
        <w:t xml:space="preserve"> הינה השפעה ועיצוב על הצד השני באמצעות דיפלומטיה של איומים צבאיים.</w:t>
      </w:r>
      <w:r w:rsidR="004F610C">
        <w:rPr>
          <w:rFonts w:ascii="David" w:hAnsi="David" w:cs="David" w:hint="cs"/>
          <w:sz w:val="28"/>
          <w:szCs w:val="28"/>
          <w:rtl/>
        </w:rPr>
        <w:t xml:space="preserve"> המטרה הינה להמחיש לצד השני שביצוע פעולה מסוימת תסב לו עלות גבוהה מהתועלת הצפויה. על מנת לייצר אפקט הרתעתי אצל האחר אנו נדרשים לשלושה תנאים בסיסים: (א) שחקנים חייבים להיות </w:t>
      </w:r>
      <w:r w:rsidR="004F610C" w:rsidRPr="004F610C">
        <w:rPr>
          <w:rFonts w:ascii="David" w:hAnsi="David" w:cs="David" w:hint="cs"/>
          <w:b/>
          <w:bCs/>
          <w:sz w:val="28"/>
          <w:szCs w:val="28"/>
          <w:rtl/>
        </w:rPr>
        <w:t>רציונאליים</w:t>
      </w:r>
      <w:r w:rsidR="004F610C">
        <w:rPr>
          <w:rFonts w:ascii="David" w:hAnsi="David" w:cs="David" w:hint="cs"/>
          <w:sz w:val="28"/>
          <w:szCs w:val="28"/>
          <w:rtl/>
        </w:rPr>
        <w:t xml:space="preserve"> (ב) </w:t>
      </w:r>
      <w:r w:rsidR="004F610C" w:rsidRPr="004F610C">
        <w:rPr>
          <w:rFonts w:ascii="David" w:hAnsi="David" w:cs="David" w:hint="cs"/>
          <w:b/>
          <w:bCs/>
          <w:sz w:val="28"/>
          <w:szCs w:val="28"/>
          <w:rtl/>
        </w:rPr>
        <w:t>אמינות האיום</w:t>
      </w:r>
      <w:r w:rsidR="004F610C">
        <w:rPr>
          <w:rFonts w:ascii="David" w:hAnsi="David" w:cs="David" w:hint="cs"/>
          <w:sz w:val="28"/>
          <w:szCs w:val="28"/>
          <w:rtl/>
        </w:rPr>
        <w:t xml:space="preserve"> כפי שנתפסת אצל </w:t>
      </w:r>
      <w:r w:rsidR="004F610C" w:rsidRPr="004F610C">
        <w:rPr>
          <w:rFonts w:ascii="David" w:hAnsi="David" w:cs="David" w:hint="cs"/>
          <w:b/>
          <w:bCs/>
          <w:sz w:val="28"/>
          <w:szCs w:val="28"/>
          <w:rtl/>
        </w:rPr>
        <w:t>הצד המקבל</w:t>
      </w:r>
      <w:r w:rsidR="004F610C">
        <w:rPr>
          <w:rFonts w:ascii="David" w:hAnsi="David" w:cs="David" w:hint="cs"/>
          <w:sz w:val="28"/>
          <w:szCs w:val="28"/>
          <w:rtl/>
        </w:rPr>
        <w:t xml:space="preserve"> (ג) </w:t>
      </w:r>
      <w:r w:rsidR="004F610C" w:rsidRPr="004F610C">
        <w:rPr>
          <w:rFonts w:ascii="David" w:hAnsi="David" w:cs="David" w:hint="cs"/>
          <w:b/>
          <w:bCs/>
          <w:sz w:val="28"/>
          <w:szCs w:val="28"/>
          <w:rtl/>
        </w:rPr>
        <w:t>העברת תקשורת אסטרטגית</w:t>
      </w:r>
      <w:r w:rsidR="004F610C">
        <w:rPr>
          <w:rFonts w:ascii="David" w:hAnsi="David" w:cs="David" w:hint="cs"/>
          <w:sz w:val="28"/>
          <w:szCs w:val="28"/>
          <w:rtl/>
        </w:rPr>
        <w:t xml:space="preserve"> </w:t>
      </w:r>
      <w:r w:rsidR="004F610C">
        <w:rPr>
          <w:rFonts w:ascii="David" w:hAnsi="David" w:cs="David"/>
          <w:sz w:val="28"/>
          <w:szCs w:val="28"/>
          <w:rtl/>
        </w:rPr>
        <w:t>–</w:t>
      </w:r>
      <w:r w:rsidR="004F610C">
        <w:rPr>
          <w:rFonts w:ascii="David" w:hAnsi="David" w:cs="David" w:hint="cs"/>
          <w:sz w:val="28"/>
          <w:szCs w:val="28"/>
          <w:rtl/>
        </w:rPr>
        <w:t xml:space="preserve"> האות חייב להיות ברור, אמין ולהיקלט בצד השני כאיום. </w:t>
      </w:r>
    </w:p>
    <w:p w14:paraId="16ED7712" w14:textId="5534732E" w:rsidR="004F610C" w:rsidRDefault="004F610C" w:rsidP="001A549E">
      <w:pPr>
        <w:spacing w:line="360" w:lineRule="auto"/>
        <w:jc w:val="both"/>
        <w:rPr>
          <w:rFonts w:ascii="David" w:hAnsi="David" w:cs="David"/>
          <w:sz w:val="28"/>
          <w:szCs w:val="28"/>
          <w:rtl/>
        </w:rPr>
      </w:pPr>
      <w:r>
        <w:rPr>
          <w:rFonts w:ascii="David" w:hAnsi="David" w:cs="David" w:hint="cs"/>
          <w:sz w:val="28"/>
          <w:szCs w:val="28"/>
          <w:rtl/>
        </w:rPr>
        <w:t xml:space="preserve">ההתרעה האסטרטגית שנוקטים </w:t>
      </w:r>
      <w:r w:rsidR="00985911">
        <w:rPr>
          <w:rFonts w:ascii="David" w:hAnsi="David" w:cs="David" w:hint="cs"/>
          <w:sz w:val="28"/>
          <w:szCs w:val="28"/>
          <w:rtl/>
        </w:rPr>
        <w:t>הביזנטיי</w:t>
      </w:r>
      <w:r w:rsidR="00985911">
        <w:rPr>
          <w:rFonts w:ascii="David" w:hAnsi="David" w:cs="David" w:hint="eastAsia"/>
          <w:sz w:val="28"/>
          <w:szCs w:val="28"/>
          <w:rtl/>
        </w:rPr>
        <w:t>ם</w:t>
      </w:r>
      <w:r>
        <w:rPr>
          <w:rFonts w:ascii="David" w:hAnsi="David" w:cs="David" w:hint="cs"/>
          <w:sz w:val="28"/>
          <w:szCs w:val="28"/>
          <w:rtl/>
        </w:rPr>
        <w:t xml:space="preserve"> בקונסטנטינופול </w:t>
      </w:r>
      <w:r w:rsidR="00985911">
        <w:rPr>
          <w:rFonts w:ascii="David" w:hAnsi="David" w:cs="David" w:hint="cs"/>
          <w:sz w:val="28"/>
          <w:szCs w:val="28"/>
          <w:rtl/>
        </w:rPr>
        <w:t>מימיה הראשונים של העיר (למעלה מאלף שנים)</w:t>
      </w:r>
      <w:r>
        <w:rPr>
          <w:rFonts w:ascii="David" w:hAnsi="David" w:cs="David" w:hint="cs"/>
          <w:sz w:val="28"/>
          <w:szCs w:val="28"/>
          <w:rtl/>
        </w:rPr>
        <w:t xml:space="preserve"> מבוססת על </w:t>
      </w:r>
      <w:r w:rsidRPr="004F610C">
        <w:rPr>
          <w:rFonts w:ascii="David" w:hAnsi="David" w:cs="David" w:hint="cs"/>
          <w:b/>
          <w:bCs/>
          <w:sz w:val="28"/>
          <w:szCs w:val="28"/>
          <w:rtl/>
        </w:rPr>
        <w:t>חומה מבוצרת</w:t>
      </w:r>
      <w:sdt>
        <w:sdtPr>
          <w:rPr>
            <w:rFonts w:ascii="David" w:hAnsi="David" w:cs="David" w:hint="cs"/>
            <w:b/>
            <w:bCs/>
            <w:sz w:val="28"/>
            <w:szCs w:val="28"/>
            <w:rtl/>
          </w:rPr>
          <w:id w:val="1178776227"/>
          <w:citation/>
        </w:sdtPr>
        <w:sdtEndPr/>
        <w:sdtContent>
          <w:r w:rsidR="007711E7">
            <w:rPr>
              <w:rFonts w:ascii="David" w:hAnsi="David" w:cs="David"/>
              <w:b/>
              <w:bCs/>
              <w:sz w:val="28"/>
              <w:szCs w:val="28"/>
              <w:rtl/>
            </w:rPr>
            <w:fldChar w:fldCharType="begin"/>
          </w:r>
          <w:r w:rsidR="007711E7">
            <w:rPr>
              <w:rFonts w:ascii="David" w:hAnsi="David" w:cs="David"/>
              <w:b/>
              <w:bCs/>
              <w:sz w:val="28"/>
              <w:szCs w:val="28"/>
            </w:rPr>
            <w:instrText xml:space="preserve">CITATION Tha12 \p 198 \l 1033 </w:instrText>
          </w:r>
          <w:r w:rsidR="007711E7">
            <w:rPr>
              <w:rFonts w:ascii="David" w:hAnsi="David" w:cs="David"/>
              <w:b/>
              <w:bCs/>
              <w:sz w:val="28"/>
              <w:szCs w:val="28"/>
              <w:rtl/>
            </w:rPr>
            <w:fldChar w:fldCharType="separate"/>
          </w:r>
          <w:r w:rsidR="007711E7">
            <w:rPr>
              <w:rFonts w:ascii="David" w:hAnsi="David" w:cs="David"/>
              <w:b/>
              <w:bCs/>
              <w:noProof/>
              <w:sz w:val="28"/>
              <w:szCs w:val="28"/>
              <w:rtl/>
            </w:rPr>
            <w:t xml:space="preserve"> </w:t>
          </w:r>
          <w:r w:rsidR="007711E7" w:rsidRPr="007711E7">
            <w:rPr>
              <w:rFonts w:ascii="David" w:hAnsi="David" w:cs="David"/>
              <w:noProof/>
              <w:sz w:val="28"/>
              <w:szCs w:val="28"/>
            </w:rPr>
            <w:t>(Thackeray &amp; Findling, 2012, p. 198)</w:t>
          </w:r>
          <w:r w:rsidR="007711E7">
            <w:rPr>
              <w:rFonts w:ascii="David" w:hAnsi="David" w:cs="David"/>
              <w:b/>
              <w:bCs/>
              <w:sz w:val="28"/>
              <w:szCs w:val="28"/>
              <w:rtl/>
            </w:rPr>
            <w:fldChar w:fldCharType="end"/>
          </w:r>
        </w:sdtContent>
      </w:sdt>
      <w:r w:rsidR="00985911">
        <w:rPr>
          <w:rFonts w:ascii="David" w:hAnsi="David" w:cs="David" w:hint="cs"/>
          <w:b/>
          <w:bCs/>
          <w:sz w:val="28"/>
          <w:szCs w:val="28"/>
          <w:rtl/>
        </w:rPr>
        <w:t>.</w:t>
      </w:r>
      <w:r w:rsidRPr="004F610C">
        <w:rPr>
          <w:rFonts w:ascii="David" w:hAnsi="David" w:cs="David" w:hint="cs"/>
          <w:b/>
          <w:bCs/>
          <w:sz w:val="28"/>
          <w:szCs w:val="28"/>
          <w:rtl/>
        </w:rPr>
        <w:t xml:space="preserve"> כלומר תפיסת הרתעה של שלילה</w:t>
      </w:r>
      <w:r>
        <w:rPr>
          <w:rFonts w:ascii="David" w:hAnsi="David" w:cs="David" w:hint="cs"/>
          <w:sz w:val="28"/>
          <w:szCs w:val="28"/>
          <w:rtl/>
        </w:rPr>
        <w:t xml:space="preserve"> (</w:t>
      </w:r>
      <w:r>
        <w:rPr>
          <w:rFonts w:ascii="David" w:hAnsi="David" w:cs="David"/>
          <w:sz w:val="28"/>
          <w:szCs w:val="28"/>
        </w:rPr>
        <w:t>Denial</w:t>
      </w:r>
      <w:r>
        <w:rPr>
          <w:rFonts w:ascii="David" w:hAnsi="David" w:cs="David" w:hint="cs"/>
          <w:sz w:val="28"/>
          <w:szCs w:val="28"/>
          <w:rtl/>
        </w:rPr>
        <w:t xml:space="preserve">). מיקומה הגיאוגרפי של </w:t>
      </w:r>
      <w:r w:rsidR="00573379">
        <w:rPr>
          <w:rFonts w:ascii="David" w:hAnsi="David" w:cs="David" w:hint="cs"/>
          <w:sz w:val="28"/>
          <w:szCs w:val="28"/>
          <w:rtl/>
        </w:rPr>
        <w:t>קונסטנטינופול</w:t>
      </w:r>
      <w:r>
        <w:rPr>
          <w:rFonts w:ascii="David" w:hAnsi="David" w:cs="David" w:hint="cs"/>
          <w:sz w:val="28"/>
          <w:szCs w:val="28"/>
          <w:rtl/>
        </w:rPr>
        <w:t xml:space="preserve"> </w:t>
      </w:r>
      <w:r w:rsidR="00573379">
        <w:rPr>
          <w:rFonts w:ascii="David" w:hAnsi="David" w:cs="David" w:hint="cs"/>
          <w:sz w:val="28"/>
          <w:szCs w:val="28"/>
          <w:rtl/>
        </w:rPr>
        <w:t xml:space="preserve">אפשר </w:t>
      </w:r>
      <w:r w:rsidR="00985911">
        <w:rPr>
          <w:rFonts w:ascii="David" w:hAnsi="David" w:cs="David" w:hint="cs"/>
          <w:sz w:val="28"/>
          <w:szCs w:val="28"/>
          <w:rtl/>
        </w:rPr>
        <w:t>לביזנטיי</w:t>
      </w:r>
      <w:r w:rsidR="00985911">
        <w:rPr>
          <w:rFonts w:ascii="David" w:hAnsi="David" w:cs="David" w:hint="eastAsia"/>
          <w:sz w:val="28"/>
          <w:szCs w:val="28"/>
          <w:rtl/>
        </w:rPr>
        <w:t>ם</w:t>
      </w:r>
      <w:r w:rsidR="00573379">
        <w:rPr>
          <w:rFonts w:ascii="David" w:hAnsi="David" w:cs="David" w:hint="cs"/>
          <w:sz w:val="28"/>
          <w:szCs w:val="28"/>
          <w:rtl/>
        </w:rPr>
        <w:t xml:space="preserve"> </w:t>
      </w:r>
      <w:r w:rsidR="007711E7">
        <w:rPr>
          <w:rFonts w:ascii="David" w:hAnsi="David" w:cs="David" w:hint="cs"/>
          <w:sz w:val="28"/>
          <w:szCs w:val="28"/>
          <w:rtl/>
        </w:rPr>
        <w:t xml:space="preserve">לתכנן את הגנת החומות בלוגיקה הבאה: </w:t>
      </w:r>
      <w:r w:rsidR="00573379">
        <w:rPr>
          <w:rFonts w:ascii="David" w:hAnsi="David" w:cs="David" w:hint="cs"/>
          <w:sz w:val="28"/>
          <w:szCs w:val="28"/>
          <w:rtl/>
        </w:rPr>
        <w:t>מצפון, מזרח ודרום היו אילו חומות גבוהות אך פשוטות יחסית</w:t>
      </w:r>
      <w:r w:rsidR="007711E7">
        <w:rPr>
          <w:rFonts w:ascii="David" w:hAnsi="David" w:cs="David" w:hint="cs"/>
          <w:sz w:val="28"/>
          <w:szCs w:val="28"/>
          <w:rtl/>
        </w:rPr>
        <w:t xml:space="preserve"> שכן </w:t>
      </w:r>
      <w:r w:rsidR="00573379">
        <w:rPr>
          <w:rFonts w:ascii="David" w:hAnsi="David" w:cs="David" w:hint="cs"/>
          <w:sz w:val="28"/>
          <w:szCs w:val="28"/>
          <w:rtl/>
        </w:rPr>
        <w:t xml:space="preserve">כיוונים אילו היו מוגנים על ידי הים. ממערב הוקמו שלוש חגורות של ביצורים המחוזקים במגדלים וביניהם "שטחי הריגה" למקרה שיחדור אויב. </w:t>
      </w:r>
      <w:r w:rsidR="00486ABE">
        <w:rPr>
          <w:rFonts w:ascii="David" w:hAnsi="David" w:cs="David" w:hint="cs"/>
          <w:sz w:val="28"/>
          <w:szCs w:val="28"/>
          <w:rtl/>
        </w:rPr>
        <w:t xml:space="preserve">אמצעי התרעה נוסף מבוסס שלילה שהיה בידי הביזנטיים מוקם בפתחו של "קרן הזהב" </w:t>
      </w:r>
      <w:r w:rsidR="00057040">
        <w:rPr>
          <w:rFonts w:ascii="David" w:hAnsi="David" w:cs="David" w:hint="cs"/>
          <w:sz w:val="28"/>
          <w:szCs w:val="28"/>
          <w:rtl/>
        </w:rPr>
        <w:t xml:space="preserve">שרשרת ברזל יצוקה </w:t>
      </w:r>
      <w:r w:rsidR="009F529B">
        <w:rPr>
          <w:rFonts w:ascii="David" w:hAnsi="David" w:cs="David" w:hint="cs"/>
          <w:sz w:val="28"/>
          <w:szCs w:val="28"/>
          <w:rtl/>
        </w:rPr>
        <w:t xml:space="preserve">הנמתחת בין גדות מפרץ "קרן הזהב" ומונעת מספינות אויב להיכנס. </w:t>
      </w:r>
      <w:r w:rsidR="00486ABE">
        <w:rPr>
          <w:rFonts w:ascii="David" w:hAnsi="David" w:cs="David" w:hint="cs"/>
          <w:sz w:val="28"/>
          <w:szCs w:val="28"/>
          <w:rtl/>
        </w:rPr>
        <w:t xml:space="preserve">  </w:t>
      </w:r>
    </w:p>
    <w:p w14:paraId="0C64356C" w14:textId="01FEBAD7" w:rsidR="00FA1F74" w:rsidRDefault="009F529B" w:rsidP="009F529B">
      <w:pPr>
        <w:spacing w:line="360" w:lineRule="auto"/>
        <w:jc w:val="both"/>
        <w:rPr>
          <w:rFonts w:ascii="David" w:hAnsi="David" w:cs="David"/>
          <w:sz w:val="28"/>
          <w:szCs w:val="28"/>
          <w:rtl/>
        </w:rPr>
      </w:pPr>
      <w:r>
        <w:rPr>
          <w:rFonts w:ascii="David" w:hAnsi="David" w:cs="David" w:hint="cs"/>
          <w:sz w:val="28"/>
          <w:szCs w:val="28"/>
          <w:rtl/>
        </w:rPr>
        <w:t xml:space="preserve">בנוסף להרתעה מבוססת שלילת הישגים </w:t>
      </w:r>
      <w:r w:rsidR="00C474C8">
        <w:rPr>
          <w:rFonts w:ascii="David" w:hAnsi="David" w:cs="David" w:hint="cs"/>
          <w:sz w:val="28"/>
          <w:szCs w:val="28"/>
          <w:rtl/>
        </w:rPr>
        <w:t>ניסו הביזנטיים לממש</w:t>
      </w:r>
      <w:r>
        <w:rPr>
          <w:rFonts w:ascii="David" w:hAnsi="David" w:cs="David" w:hint="cs"/>
          <w:sz w:val="28"/>
          <w:szCs w:val="28"/>
          <w:rtl/>
        </w:rPr>
        <w:t xml:space="preserve"> </w:t>
      </w:r>
      <w:r w:rsidRPr="009F529B">
        <w:rPr>
          <w:rFonts w:ascii="David" w:hAnsi="David" w:cs="David" w:hint="cs"/>
          <w:sz w:val="28"/>
          <w:szCs w:val="28"/>
          <w:rtl/>
        </w:rPr>
        <w:t>הרתעה מבוססת ענישה</w:t>
      </w:r>
      <w:r w:rsidR="00C474C8">
        <w:rPr>
          <w:rFonts w:ascii="David" w:hAnsi="David" w:cs="David" w:hint="cs"/>
          <w:sz w:val="28"/>
          <w:szCs w:val="28"/>
          <w:rtl/>
        </w:rPr>
        <w:t xml:space="preserve">. הקיסר הביזנטי החזיק בידיו קלף משמעותי </w:t>
      </w:r>
      <w:r w:rsidR="00912E1C">
        <w:rPr>
          <w:rFonts w:ascii="David" w:hAnsi="David" w:cs="David" w:hint="cs"/>
          <w:sz w:val="28"/>
          <w:szCs w:val="28"/>
          <w:rtl/>
        </w:rPr>
        <w:t xml:space="preserve">בדמות אחזקת הנסיך העות'מני אורהן בתוך העיר קונסטנטינופול. </w:t>
      </w:r>
      <w:r w:rsidR="00C474C8">
        <w:rPr>
          <w:rFonts w:ascii="David" w:hAnsi="David" w:cs="David" w:hint="cs"/>
          <w:sz w:val="28"/>
          <w:szCs w:val="28"/>
          <w:rtl/>
        </w:rPr>
        <w:t>הנסיך</w:t>
      </w:r>
      <w:r w:rsidR="00912E1C">
        <w:rPr>
          <w:rFonts w:ascii="David" w:hAnsi="David" w:cs="David" w:hint="cs"/>
          <w:sz w:val="28"/>
          <w:szCs w:val="28"/>
          <w:rtl/>
        </w:rPr>
        <w:t xml:space="preserve"> </w:t>
      </w:r>
      <w:r w:rsidR="00C474C8">
        <w:rPr>
          <w:rFonts w:ascii="David" w:hAnsi="David" w:cs="David" w:hint="cs"/>
          <w:sz w:val="28"/>
          <w:szCs w:val="28"/>
          <w:rtl/>
        </w:rPr>
        <w:t>נחשב לטוען חוקי לכתר</w:t>
      </w:r>
      <w:r w:rsidR="00912E1C">
        <w:rPr>
          <w:rFonts w:ascii="David" w:hAnsi="David" w:cs="David" w:hint="cs"/>
          <w:sz w:val="28"/>
          <w:szCs w:val="28"/>
          <w:rtl/>
        </w:rPr>
        <w:t>. הסולטאן, כמו גם קודמיו, שילמו כופר לביזנטיי</w:t>
      </w:r>
      <w:r w:rsidR="00912E1C">
        <w:rPr>
          <w:rFonts w:ascii="David" w:hAnsi="David" w:cs="David" w:hint="eastAsia"/>
          <w:sz w:val="28"/>
          <w:szCs w:val="28"/>
          <w:rtl/>
        </w:rPr>
        <w:t>ם</w:t>
      </w:r>
      <w:r w:rsidR="00912E1C">
        <w:rPr>
          <w:rFonts w:ascii="David" w:hAnsi="David" w:cs="David" w:hint="cs"/>
          <w:sz w:val="28"/>
          <w:szCs w:val="28"/>
          <w:rtl/>
        </w:rPr>
        <w:t xml:space="preserve"> להחזיק בו על מנת שלא ימריד את העם. </w:t>
      </w:r>
      <w:r w:rsidR="00C474C8">
        <w:rPr>
          <w:rFonts w:ascii="David" w:hAnsi="David" w:cs="David" w:hint="cs"/>
          <w:sz w:val="28"/>
          <w:szCs w:val="28"/>
          <w:rtl/>
        </w:rPr>
        <w:t xml:space="preserve">בשנת 1451 </w:t>
      </w:r>
      <w:r w:rsidR="00C474C8">
        <w:rPr>
          <w:rFonts w:ascii="David" w:hAnsi="David" w:cs="David" w:hint="cs"/>
          <w:sz w:val="28"/>
          <w:szCs w:val="28"/>
          <w:rtl/>
        </w:rPr>
        <w:lastRenderedPageBreak/>
        <w:t xml:space="preserve">קונסטנטין מבין שפניו של הסולטן הינם למלחמה </w:t>
      </w:r>
      <w:r w:rsidR="00912E1C">
        <w:rPr>
          <w:rFonts w:ascii="David" w:hAnsi="David" w:cs="David" w:hint="cs"/>
          <w:sz w:val="28"/>
          <w:szCs w:val="28"/>
          <w:rtl/>
        </w:rPr>
        <w:t xml:space="preserve"> ורואה בשחרור הנסיך כיכולת המאיימת על יציבות השלטון העות'מני. מהמט מקבל איום </w:t>
      </w:r>
      <w:r w:rsidR="00C474C8">
        <w:rPr>
          <w:rFonts w:ascii="David" w:hAnsi="David" w:cs="David" w:hint="cs"/>
          <w:sz w:val="28"/>
          <w:szCs w:val="28"/>
          <w:rtl/>
        </w:rPr>
        <w:t xml:space="preserve">שאם לא ישנה את דרכיו </w:t>
      </w:r>
      <w:r w:rsidR="00912E1C">
        <w:rPr>
          <w:rFonts w:ascii="David" w:hAnsi="David" w:cs="David" w:hint="cs"/>
          <w:sz w:val="28"/>
          <w:szCs w:val="28"/>
          <w:rtl/>
        </w:rPr>
        <w:t xml:space="preserve">הנסיך אורהן ישוחרר עם ממון וצבא </w:t>
      </w:r>
      <w:sdt>
        <w:sdtPr>
          <w:rPr>
            <w:rFonts w:ascii="David" w:hAnsi="David" w:cs="David" w:hint="cs"/>
            <w:sz w:val="28"/>
            <w:szCs w:val="28"/>
            <w:rtl/>
          </w:rPr>
          <w:id w:val="1654712774"/>
          <w:citation/>
        </w:sdtPr>
        <w:sdtEndPr/>
        <w:sdtContent>
          <w:r w:rsidR="00C474C8">
            <w:rPr>
              <w:rFonts w:ascii="David" w:hAnsi="David" w:cs="David"/>
              <w:sz w:val="28"/>
              <w:szCs w:val="28"/>
              <w:rtl/>
            </w:rPr>
            <w:fldChar w:fldCharType="begin"/>
          </w:r>
          <w:r w:rsidR="00C474C8">
            <w:rPr>
              <w:rFonts w:ascii="David" w:hAnsi="David" w:cs="David"/>
              <w:sz w:val="28"/>
              <w:szCs w:val="28"/>
            </w:rPr>
            <w:instrText xml:space="preserve"> CITATION Cro13 \l 1033 </w:instrText>
          </w:r>
          <w:r w:rsidR="00C474C8">
            <w:rPr>
              <w:rFonts w:ascii="David" w:hAnsi="David" w:cs="David"/>
              <w:sz w:val="28"/>
              <w:szCs w:val="28"/>
              <w:rtl/>
            </w:rPr>
            <w:fldChar w:fldCharType="separate"/>
          </w:r>
          <w:r w:rsidR="00C474C8">
            <w:rPr>
              <w:rFonts w:ascii="David" w:hAnsi="David" w:cs="David"/>
              <w:noProof/>
              <w:sz w:val="28"/>
              <w:szCs w:val="28"/>
            </w:rPr>
            <w:t xml:space="preserve"> </w:t>
          </w:r>
          <w:r w:rsidR="00C474C8" w:rsidRPr="00C474C8">
            <w:rPr>
              <w:rFonts w:ascii="David" w:hAnsi="David" w:cs="David"/>
              <w:noProof/>
              <w:sz w:val="28"/>
              <w:szCs w:val="28"/>
            </w:rPr>
            <w:t>(Crowley, 2013)</w:t>
          </w:r>
          <w:r w:rsidR="00C474C8">
            <w:rPr>
              <w:rFonts w:ascii="David" w:hAnsi="David" w:cs="David"/>
              <w:sz w:val="28"/>
              <w:szCs w:val="28"/>
              <w:rtl/>
            </w:rPr>
            <w:fldChar w:fldCharType="end"/>
          </w:r>
        </w:sdtContent>
      </w:sdt>
      <w:r w:rsidR="00C474C8">
        <w:rPr>
          <w:rFonts w:ascii="David" w:hAnsi="David" w:cs="David" w:hint="cs"/>
          <w:sz w:val="28"/>
          <w:szCs w:val="28"/>
          <w:rtl/>
        </w:rPr>
        <w:t>.</w:t>
      </w:r>
    </w:p>
    <w:p w14:paraId="3B118B33" w14:textId="28158834" w:rsidR="009F529B" w:rsidRDefault="00FA1F74" w:rsidP="009F529B">
      <w:pPr>
        <w:spacing w:line="360" w:lineRule="auto"/>
        <w:jc w:val="both"/>
        <w:rPr>
          <w:rFonts w:ascii="David" w:hAnsi="David" w:cs="David"/>
          <w:sz w:val="28"/>
          <w:szCs w:val="28"/>
          <w:rtl/>
        </w:rPr>
      </w:pPr>
      <w:r>
        <w:rPr>
          <w:rFonts w:ascii="David" w:hAnsi="David" w:cs="David" w:hint="cs"/>
          <w:sz w:val="28"/>
          <w:szCs w:val="28"/>
          <w:rtl/>
        </w:rPr>
        <w:t xml:space="preserve">על מנת להבין את עוצמת האיום יש לראות את ההקשר בו הוא מגיע. מהמט השני הינו סולטאן צעיר (בן 19 בלבד). בתחילת דרכו מהמט השני כבר חווה מרד משמעותי כאשר כוחות הצבא המיוחדים שלו, הינצ'ירים, איימו במרד אם לא יעלה שכרם. בניסיון הזה מהמט השני התרצה והעלה את שכרם. עם זאת, במקרה הנוכחי ההרתעה לא הייתה אפקטיבית </w:t>
      </w:r>
      <w:r w:rsidR="00912E1C">
        <w:rPr>
          <w:rFonts w:ascii="David" w:hAnsi="David" w:cs="David" w:hint="cs"/>
          <w:sz w:val="28"/>
          <w:szCs w:val="28"/>
          <w:rtl/>
        </w:rPr>
        <w:t>וכשלה</w:t>
      </w:r>
      <w:r>
        <w:rPr>
          <w:rFonts w:ascii="David" w:hAnsi="David" w:cs="David"/>
          <w:sz w:val="28"/>
          <w:szCs w:val="28"/>
          <w:rtl/>
        </w:rPr>
        <w:t>–</w:t>
      </w:r>
      <w:r>
        <w:rPr>
          <w:rFonts w:ascii="David" w:hAnsi="David" w:cs="David" w:hint="cs"/>
          <w:sz w:val="28"/>
          <w:szCs w:val="28"/>
          <w:rtl/>
        </w:rPr>
        <w:t xml:space="preserve"> מהמט הניח שהוא יוכל להתמודד היטב עם הנסיך אורהן. בפועל, הנסיך אורהן נשאר בקונסטנטינופול ואף הוביל כוח צבאי קטן לסייע לקיסר. הוא מצא את מותו ביום הפלישה. </w:t>
      </w:r>
      <w:r w:rsidR="009F529B">
        <w:rPr>
          <w:rFonts w:ascii="David" w:hAnsi="David" w:cs="David" w:hint="cs"/>
          <w:sz w:val="28"/>
          <w:szCs w:val="28"/>
          <w:rtl/>
        </w:rPr>
        <w:t xml:space="preserve"> </w:t>
      </w:r>
    </w:p>
    <w:p w14:paraId="2F628EFA" w14:textId="6E925A97" w:rsidR="000C29E4" w:rsidRPr="005873A2" w:rsidRDefault="001A549E" w:rsidP="005873A2">
      <w:pPr>
        <w:pStyle w:val="a8"/>
        <w:numPr>
          <w:ilvl w:val="0"/>
          <w:numId w:val="31"/>
        </w:numPr>
        <w:spacing w:line="360" w:lineRule="auto"/>
        <w:jc w:val="both"/>
        <w:rPr>
          <w:rFonts w:ascii="David" w:hAnsi="David" w:cs="David"/>
          <w:color w:val="00B050"/>
          <w:sz w:val="28"/>
          <w:szCs w:val="28"/>
          <w:rtl/>
        </w:rPr>
      </w:pPr>
      <w:r w:rsidRPr="005873A2">
        <w:rPr>
          <w:rFonts w:ascii="David" w:hAnsi="David" w:cs="David" w:hint="cs"/>
          <w:color w:val="00B050"/>
          <w:sz w:val="28"/>
          <w:szCs w:val="28"/>
          <w:rtl/>
        </w:rPr>
        <w:t xml:space="preserve">חדשנות צבאית </w:t>
      </w:r>
      <w:r w:rsidRPr="005873A2">
        <w:rPr>
          <w:rFonts w:ascii="David" w:hAnsi="David" w:cs="David"/>
          <w:color w:val="00B050"/>
          <w:sz w:val="28"/>
          <w:szCs w:val="28"/>
          <w:rtl/>
        </w:rPr>
        <w:t>–</w:t>
      </w:r>
      <w:r w:rsidRPr="005873A2">
        <w:rPr>
          <w:rFonts w:ascii="David" w:hAnsi="David" w:cs="David" w:hint="cs"/>
          <w:color w:val="00B050"/>
          <w:sz w:val="28"/>
          <w:szCs w:val="28"/>
          <w:rtl/>
        </w:rPr>
        <w:t xml:space="preserve"> ציפייה</w:t>
      </w:r>
    </w:p>
    <w:p w14:paraId="4BF66BF9" w14:textId="567F44F1" w:rsidR="001A549E" w:rsidRDefault="005A0586" w:rsidP="001A549E">
      <w:pPr>
        <w:spacing w:line="360" w:lineRule="auto"/>
        <w:jc w:val="both"/>
        <w:rPr>
          <w:rFonts w:ascii="David" w:hAnsi="David" w:cs="David"/>
          <w:sz w:val="28"/>
          <w:szCs w:val="28"/>
          <w:rtl/>
        </w:rPr>
      </w:pPr>
      <w:r w:rsidRPr="005873A2">
        <w:rPr>
          <w:rFonts w:ascii="David" w:hAnsi="David" w:cs="David" w:hint="cs"/>
          <w:b/>
          <w:bCs/>
          <w:sz w:val="28"/>
          <w:szCs w:val="28"/>
          <w:rtl/>
        </w:rPr>
        <w:t>חדשנות צבאית</w:t>
      </w:r>
      <w:r>
        <w:rPr>
          <w:rFonts w:ascii="David" w:hAnsi="David" w:cs="David" w:hint="cs"/>
          <w:sz w:val="28"/>
          <w:szCs w:val="28"/>
          <w:rtl/>
        </w:rPr>
        <w:t xml:space="preserve"> הינה הבאת יכולת חדשה המובילה לשיפור בשלושה </w:t>
      </w:r>
      <w:r w:rsidR="00912E1C">
        <w:rPr>
          <w:rFonts w:ascii="David" w:hAnsi="David" w:cs="David" w:hint="cs"/>
          <w:sz w:val="28"/>
          <w:szCs w:val="28"/>
          <w:rtl/>
        </w:rPr>
        <w:t>ממדים</w:t>
      </w:r>
      <w:r>
        <w:rPr>
          <w:rFonts w:ascii="David" w:hAnsi="David" w:cs="David" w:hint="cs"/>
          <w:sz w:val="28"/>
          <w:szCs w:val="28"/>
          <w:rtl/>
        </w:rPr>
        <w:t>: אמל"ח, תפיסות ומסגרות ארגוניות.</w:t>
      </w:r>
      <w:r>
        <w:rPr>
          <w:rFonts w:ascii="David" w:hAnsi="David" w:cs="David" w:hint="cs"/>
          <w:color w:val="00B050"/>
          <w:sz w:val="28"/>
          <w:szCs w:val="28"/>
          <w:rtl/>
        </w:rPr>
        <w:t xml:space="preserve"> </w:t>
      </w:r>
      <w:r w:rsidRPr="005A0586">
        <w:rPr>
          <w:rFonts w:ascii="David" w:hAnsi="David" w:cs="David" w:hint="cs"/>
          <w:sz w:val="28"/>
          <w:szCs w:val="28"/>
          <w:rtl/>
        </w:rPr>
        <w:t xml:space="preserve">בחינת האבולוציה של חדשנות צבאית מעלה שתי אסכולות: </w:t>
      </w:r>
      <w:r w:rsidRPr="00CC1BEA">
        <w:rPr>
          <w:rFonts w:ascii="David" w:hAnsi="David" w:cs="David" w:hint="cs"/>
          <w:b/>
          <w:bCs/>
          <w:sz w:val="28"/>
          <w:szCs w:val="28"/>
          <w:rtl/>
        </w:rPr>
        <w:t xml:space="preserve">ציפייה </w:t>
      </w:r>
      <w:r w:rsidR="00CC1BEA">
        <w:rPr>
          <w:rFonts w:ascii="David" w:hAnsi="David" w:cs="David" w:hint="cs"/>
          <w:sz w:val="28"/>
          <w:szCs w:val="28"/>
          <w:rtl/>
        </w:rPr>
        <w:t>(</w:t>
      </w:r>
      <w:r w:rsidR="00CC1BEA">
        <w:rPr>
          <w:rFonts w:ascii="David" w:hAnsi="David" w:cs="David"/>
          <w:sz w:val="28"/>
          <w:szCs w:val="28"/>
        </w:rPr>
        <w:t>Anticipation</w:t>
      </w:r>
      <w:r w:rsidR="00CC1BEA">
        <w:rPr>
          <w:rFonts w:ascii="David" w:hAnsi="David" w:cs="David" w:hint="cs"/>
          <w:sz w:val="28"/>
          <w:szCs w:val="28"/>
          <w:rtl/>
        </w:rPr>
        <w:t>) בחינת</w:t>
      </w:r>
      <w:r w:rsidRPr="005A0586">
        <w:rPr>
          <w:rFonts w:ascii="David" w:hAnsi="David" w:cs="David" w:hint="cs"/>
          <w:sz w:val="28"/>
          <w:szCs w:val="28"/>
          <w:rtl/>
        </w:rPr>
        <w:t xml:space="preserve"> שדה הקרב העתידי בכמה רבדים: שחקן א', שחקן ב' והזירה. אופן עבודה זה מאופיין בדרך כלל בעבודה מלמעלה למטה שכן מדובר בתהליכים מורכבים ורחב</w:t>
      </w:r>
      <w:r w:rsidR="00CC1BEA">
        <w:rPr>
          <w:rFonts w:ascii="David" w:hAnsi="David" w:cs="David" w:hint="cs"/>
          <w:sz w:val="28"/>
          <w:szCs w:val="28"/>
          <w:rtl/>
        </w:rPr>
        <w:t xml:space="preserve">ים. </w:t>
      </w:r>
      <w:r w:rsidR="00CC1BEA" w:rsidRPr="00CC1BEA">
        <w:rPr>
          <w:rFonts w:ascii="David" w:hAnsi="David" w:cs="David" w:hint="cs"/>
          <w:b/>
          <w:bCs/>
          <w:sz w:val="28"/>
          <w:szCs w:val="28"/>
          <w:rtl/>
        </w:rPr>
        <w:t>הסתגלות</w:t>
      </w:r>
      <w:r w:rsidR="00CC1BEA">
        <w:rPr>
          <w:rFonts w:ascii="David" w:hAnsi="David" w:cs="David" w:hint="cs"/>
          <w:sz w:val="28"/>
          <w:szCs w:val="28"/>
          <w:rtl/>
        </w:rPr>
        <w:t xml:space="preserve"> (</w:t>
      </w:r>
      <w:r w:rsidR="00CC1BEA">
        <w:rPr>
          <w:rFonts w:ascii="David" w:hAnsi="David" w:cs="David"/>
          <w:sz w:val="28"/>
          <w:szCs w:val="28"/>
        </w:rPr>
        <w:t>Adaption</w:t>
      </w:r>
      <w:r w:rsidR="00CC1BEA">
        <w:rPr>
          <w:rFonts w:ascii="David" w:hAnsi="David" w:cs="David" w:hint="cs"/>
          <w:sz w:val="28"/>
          <w:szCs w:val="28"/>
          <w:rtl/>
        </w:rPr>
        <w:t xml:space="preserve">) </w:t>
      </w:r>
      <w:r>
        <w:rPr>
          <w:rFonts w:ascii="David" w:hAnsi="David" w:cs="David" w:hint="cs"/>
          <w:sz w:val="28"/>
          <w:szCs w:val="28"/>
          <w:rtl/>
        </w:rPr>
        <w:t xml:space="preserve">חדשנות שמגיעה </w:t>
      </w:r>
      <w:r w:rsidR="00912E1C">
        <w:rPr>
          <w:rFonts w:ascii="David" w:hAnsi="David" w:cs="David" w:hint="cs"/>
          <w:sz w:val="28"/>
          <w:szCs w:val="28"/>
          <w:rtl/>
        </w:rPr>
        <w:t>בדרך כלל</w:t>
      </w:r>
      <w:r>
        <w:rPr>
          <w:rFonts w:ascii="David" w:hAnsi="David" w:cs="David" w:hint="cs"/>
          <w:sz w:val="28"/>
          <w:szCs w:val="28"/>
          <w:rtl/>
        </w:rPr>
        <w:t xml:space="preserve"> בזמן מלחמה</w:t>
      </w:r>
      <w:r w:rsidR="00CC1BEA">
        <w:rPr>
          <w:rFonts w:ascii="David" w:hAnsi="David" w:cs="David" w:hint="cs"/>
          <w:sz w:val="28"/>
          <w:szCs w:val="28"/>
          <w:rtl/>
        </w:rPr>
        <w:t xml:space="preserve">, מאופיינת כחדשנות המגיעה </w:t>
      </w:r>
      <w:r>
        <w:rPr>
          <w:rFonts w:ascii="David" w:hAnsi="David" w:cs="David" w:hint="cs"/>
          <w:sz w:val="28"/>
          <w:szCs w:val="28"/>
          <w:rtl/>
        </w:rPr>
        <w:t>מלמטה למעלה ומביאה עימה תובנות על נשקים, תו"ל, מסגרות ארגוניות.</w:t>
      </w:r>
    </w:p>
    <w:p w14:paraId="5D94E723" w14:textId="40E21A69" w:rsidR="00CC1BEA" w:rsidRDefault="00CC1BEA" w:rsidP="001A549E">
      <w:pPr>
        <w:spacing w:line="360" w:lineRule="auto"/>
        <w:jc w:val="both"/>
        <w:rPr>
          <w:rFonts w:ascii="David" w:hAnsi="David" w:cs="David"/>
          <w:sz w:val="28"/>
          <w:szCs w:val="28"/>
          <w:rtl/>
        </w:rPr>
      </w:pPr>
      <w:r>
        <w:rPr>
          <w:rFonts w:ascii="David" w:hAnsi="David" w:cs="David" w:hint="cs"/>
          <w:sz w:val="28"/>
          <w:szCs w:val="28"/>
          <w:rtl/>
        </w:rPr>
        <w:t xml:space="preserve">הניתוח האסטרטגי של מהמט מעלה שהכישלונות לכבוש את העיר נבעו בין היתר מהקושי לפרוץ את החומות. על מנת לבטל את היתרון האסטרטגי של האויב הוא מביא לשדה הקרב </w:t>
      </w:r>
      <w:r w:rsidR="00243CF2">
        <w:rPr>
          <w:rFonts w:ascii="David" w:hAnsi="David" w:cs="David" w:hint="cs"/>
          <w:sz w:val="28"/>
          <w:szCs w:val="28"/>
          <w:rtl/>
        </w:rPr>
        <w:t xml:space="preserve"> </w:t>
      </w:r>
      <w:r w:rsidR="00EE0EE5">
        <w:rPr>
          <w:rFonts w:ascii="David" w:hAnsi="David" w:cs="David" w:hint="cs"/>
          <w:sz w:val="28"/>
          <w:szCs w:val="28"/>
          <w:rtl/>
        </w:rPr>
        <w:t>אמל"ח חדש</w:t>
      </w:r>
      <w:r>
        <w:rPr>
          <w:rFonts w:ascii="David" w:hAnsi="David" w:cs="David" w:hint="cs"/>
          <w:sz w:val="28"/>
          <w:szCs w:val="28"/>
          <w:rtl/>
        </w:rPr>
        <w:t>. אמצעי זה זכה לכינוי</w:t>
      </w:r>
      <w:r w:rsidR="00EE0EE5">
        <w:rPr>
          <w:rFonts w:ascii="David" w:hAnsi="David" w:cs="David" w:hint="cs"/>
          <w:sz w:val="28"/>
          <w:szCs w:val="28"/>
          <w:rtl/>
        </w:rPr>
        <w:t xml:space="preserve"> </w:t>
      </w:r>
      <w:r w:rsidR="00243CF2">
        <w:rPr>
          <w:rFonts w:ascii="David" w:hAnsi="David" w:cs="David" w:hint="cs"/>
          <w:sz w:val="28"/>
          <w:szCs w:val="28"/>
          <w:rtl/>
        </w:rPr>
        <w:t>"בזיליקה"</w:t>
      </w:r>
      <w:r>
        <w:rPr>
          <w:rFonts w:ascii="David" w:hAnsi="David" w:cs="David" w:hint="cs"/>
          <w:sz w:val="28"/>
          <w:szCs w:val="28"/>
          <w:rtl/>
        </w:rPr>
        <w:t xml:space="preserve"> והיה תותח על</w:t>
      </w:r>
      <w:r w:rsidR="00243CF2">
        <w:rPr>
          <w:rFonts w:ascii="David" w:hAnsi="David" w:cs="David" w:hint="cs"/>
          <w:sz w:val="28"/>
          <w:szCs w:val="28"/>
          <w:rtl/>
        </w:rPr>
        <w:t xml:space="preserve"> </w:t>
      </w:r>
      <w:r>
        <w:rPr>
          <w:rFonts w:ascii="David" w:hAnsi="David" w:cs="David" w:hint="cs"/>
          <w:sz w:val="28"/>
          <w:szCs w:val="28"/>
          <w:rtl/>
        </w:rPr>
        <w:t>ש</w:t>
      </w:r>
      <w:r w:rsidR="00243CF2">
        <w:rPr>
          <w:rFonts w:ascii="David" w:hAnsi="David" w:cs="David" w:hint="cs"/>
          <w:sz w:val="28"/>
          <w:szCs w:val="28"/>
          <w:rtl/>
        </w:rPr>
        <w:t>גודלו שמונה מטרים</w:t>
      </w:r>
      <w:r>
        <w:rPr>
          <w:rFonts w:ascii="David" w:hAnsi="David" w:cs="David" w:hint="cs"/>
          <w:sz w:val="28"/>
          <w:szCs w:val="28"/>
          <w:rtl/>
        </w:rPr>
        <w:t>,</w:t>
      </w:r>
      <w:r w:rsidR="00243CF2">
        <w:rPr>
          <w:rFonts w:ascii="David" w:hAnsi="David" w:cs="David" w:hint="cs"/>
          <w:sz w:val="28"/>
          <w:szCs w:val="28"/>
          <w:rtl/>
        </w:rPr>
        <w:t xml:space="preserve"> </w:t>
      </w:r>
      <w:r w:rsidR="008503E6">
        <w:rPr>
          <w:rFonts w:ascii="David" w:hAnsi="David" w:cs="David" w:hint="cs"/>
          <w:sz w:val="28"/>
          <w:szCs w:val="28"/>
          <w:rtl/>
        </w:rPr>
        <w:t xml:space="preserve">בעל יכולת לירות כדור במשקל 220 ק"ג ממרחק של ק"מ וחצי. </w:t>
      </w:r>
      <w:r>
        <w:rPr>
          <w:rFonts w:ascii="David" w:hAnsi="David" w:cs="David" w:hint="cs"/>
          <w:sz w:val="28"/>
          <w:szCs w:val="28"/>
          <w:rtl/>
        </w:rPr>
        <w:t>תותח זה היה חדשני בעוצמתו ובמרחק ממנו ירה. בתכנון האסטרטגי לקח מהמט בחשבון את הזירה (מהיכן ניתן לירות), את ההשפעה על האויב והחומות ואת המעטפת הנדרשת מצבאו כדי לממש את היכולת.</w:t>
      </w:r>
    </w:p>
    <w:p w14:paraId="5E708E57" w14:textId="3E860992" w:rsidR="00243CF2" w:rsidRDefault="00CC1BEA" w:rsidP="001A549E">
      <w:pPr>
        <w:spacing w:line="360" w:lineRule="auto"/>
        <w:jc w:val="both"/>
        <w:rPr>
          <w:rFonts w:ascii="David" w:hAnsi="David" w:cs="David"/>
          <w:sz w:val="28"/>
          <w:szCs w:val="28"/>
          <w:rtl/>
        </w:rPr>
      </w:pPr>
      <w:r>
        <w:rPr>
          <w:rFonts w:ascii="David" w:hAnsi="David" w:cs="David" w:hint="cs"/>
          <w:sz w:val="28"/>
          <w:szCs w:val="28"/>
          <w:rtl/>
        </w:rPr>
        <w:t xml:space="preserve">במהלך ההכנות למצור </w:t>
      </w:r>
      <w:r w:rsidR="00C675A6">
        <w:rPr>
          <w:rFonts w:ascii="David" w:hAnsi="David" w:cs="David" w:hint="cs"/>
          <w:sz w:val="28"/>
          <w:szCs w:val="28"/>
          <w:rtl/>
        </w:rPr>
        <w:t xml:space="preserve">מהמט השני הבין את חשיבותם של </w:t>
      </w:r>
      <w:r>
        <w:rPr>
          <w:rFonts w:ascii="David" w:hAnsi="David" w:cs="David" w:hint="cs"/>
          <w:sz w:val="28"/>
          <w:szCs w:val="28"/>
          <w:rtl/>
        </w:rPr>
        <w:t>ה</w:t>
      </w:r>
      <w:r w:rsidR="00C675A6">
        <w:rPr>
          <w:rFonts w:ascii="David" w:hAnsi="David" w:cs="David" w:hint="cs"/>
          <w:sz w:val="28"/>
          <w:szCs w:val="28"/>
          <w:rtl/>
        </w:rPr>
        <w:t xml:space="preserve">תותחים והקים מעין "חיל תותחנים" </w:t>
      </w:r>
      <w:r>
        <w:rPr>
          <w:rFonts w:ascii="David" w:hAnsi="David" w:cs="David" w:hint="cs"/>
          <w:sz w:val="28"/>
          <w:szCs w:val="28"/>
          <w:rtl/>
        </w:rPr>
        <w:t>שבנוסף לבזיליקה מנה עוד</w:t>
      </w:r>
      <w:r w:rsidR="00C675A6">
        <w:rPr>
          <w:rFonts w:ascii="David" w:hAnsi="David" w:cs="David" w:hint="cs"/>
          <w:sz w:val="28"/>
          <w:szCs w:val="28"/>
          <w:rtl/>
        </w:rPr>
        <w:t xml:space="preserve"> כ-70 תותחים, מהנדסים, מפעלי </w:t>
      </w:r>
      <w:r w:rsidR="00EE0EE5">
        <w:rPr>
          <w:rFonts w:ascii="David" w:hAnsi="David" w:cs="David" w:hint="cs"/>
          <w:sz w:val="28"/>
          <w:szCs w:val="28"/>
          <w:rtl/>
        </w:rPr>
        <w:t>תחמושת</w:t>
      </w:r>
      <w:r w:rsidR="00292AA5">
        <w:rPr>
          <w:rFonts w:ascii="David" w:hAnsi="David" w:cs="David" w:hint="cs"/>
          <w:sz w:val="28"/>
          <w:szCs w:val="28"/>
          <w:rtl/>
        </w:rPr>
        <w:t xml:space="preserve"> וכוח אדם תומך. </w:t>
      </w:r>
    </w:p>
    <w:p w14:paraId="17A23FDD" w14:textId="113CEE7B" w:rsidR="00292AA5" w:rsidRPr="00CC1BEA" w:rsidRDefault="00CC1BEA" w:rsidP="00CC1BEA">
      <w:pPr>
        <w:spacing w:line="360" w:lineRule="auto"/>
        <w:jc w:val="both"/>
        <w:rPr>
          <w:rFonts w:ascii="David" w:hAnsi="David" w:cs="David"/>
          <w:sz w:val="28"/>
          <w:szCs w:val="28"/>
          <w:rtl/>
        </w:rPr>
      </w:pPr>
      <w:r>
        <w:rPr>
          <w:rFonts w:ascii="David" w:hAnsi="David" w:cs="David" w:hint="cs"/>
          <w:color w:val="00B050"/>
          <w:sz w:val="28"/>
          <w:szCs w:val="28"/>
          <w:rtl/>
        </w:rPr>
        <w:t>(</w:t>
      </w:r>
      <w:r w:rsidR="005873A2">
        <w:rPr>
          <w:rFonts w:ascii="David" w:hAnsi="David" w:cs="David" w:hint="cs"/>
          <w:color w:val="00B050"/>
          <w:sz w:val="28"/>
          <w:szCs w:val="28"/>
          <w:rtl/>
        </w:rPr>
        <w:t>8+9</w:t>
      </w:r>
      <w:r>
        <w:rPr>
          <w:rFonts w:ascii="David" w:hAnsi="David" w:cs="David" w:hint="cs"/>
          <w:color w:val="00B050"/>
          <w:sz w:val="28"/>
          <w:szCs w:val="28"/>
          <w:rtl/>
        </w:rPr>
        <w:t xml:space="preserve">)  </w:t>
      </w:r>
      <w:r w:rsidR="00C060E6">
        <w:rPr>
          <w:rFonts w:ascii="David" w:hAnsi="David" w:cs="David" w:hint="cs"/>
          <w:color w:val="00B050"/>
          <w:sz w:val="28"/>
          <w:szCs w:val="28"/>
          <w:rtl/>
        </w:rPr>
        <w:t>הערכ</w:t>
      </w:r>
      <w:r w:rsidR="00FF39C3">
        <w:rPr>
          <w:rFonts w:ascii="David" w:hAnsi="David" w:cs="David" w:hint="cs"/>
          <w:color w:val="00B050"/>
          <w:sz w:val="28"/>
          <w:szCs w:val="28"/>
          <w:rtl/>
        </w:rPr>
        <w:t xml:space="preserve">ה מודיעינית, </w:t>
      </w:r>
      <w:r w:rsidR="000C29E4" w:rsidRPr="00CC1BEA">
        <w:rPr>
          <w:rFonts w:ascii="David" w:hAnsi="David" w:cs="David" w:hint="cs"/>
          <w:color w:val="00B050"/>
          <w:sz w:val="28"/>
          <w:szCs w:val="28"/>
          <w:rtl/>
        </w:rPr>
        <w:t>הסתגלות</w:t>
      </w:r>
      <w:r w:rsidR="00FF39C3">
        <w:rPr>
          <w:rFonts w:ascii="David" w:hAnsi="David" w:cs="David" w:hint="cs"/>
          <w:color w:val="00B050"/>
          <w:sz w:val="28"/>
          <w:szCs w:val="28"/>
          <w:rtl/>
        </w:rPr>
        <w:t xml:space="preserve"> ו</w:t>
      </w:r>
      <w:r w:rsidR="000C29E4" w:rsidRPr="00CC1BEA">
        <w:rPr>
          <w:rFonts w:ascii="David" w:hAnsi="David" w:cs="David" w:hint="cs"/>
          <w:color w:val="00B050"/>
          <w:sz w:val="28"/>
          <w:szCs w:val="28"/>
          <w:rtl/>
        </w:rPr>
        <w:t xml:space="preserve">הפתעה מודיעינית </w:t>
      </w:r>
    </w:p>
    <w:p w14:paraId="0F8E46A2" w14:textId="398A82C3" w:rsidR="00C060E6" w:rsidRDefault="00292AA5" w:rsidP="00292AA5">
      <w:pPr>
        <w:spacing w:line="360" w:lineRule="auto"/>
        <w:jc w:val="both"/>
        <w:rPr>
          <w:rFonts w:ascii="David" w:hAnsi="David" w:cs="David"/>
          <w:sz w:val="28"/>
          <w:szCs w:val="28"/>
          <w:rtl/>
        </w:rPr>
      </w:pPr>
      <w:r>
        <w:rPr>
          <w:rFonts w:ascii="David" w:hAnsi="David" w:cs="David" w:hint="cs"/>
          <w:sz w:val="28"/>
          <w:szCs w:val="28"/>
          <w:rtl/>
        </w:rPr>
        <w:t>המהלך הצבאי הבא מתאר</w:t>
      </w:r>
      <w:r w:rsidR="00FF39C3">
        <w:rPr>
          <w:rFonts w:ascii="David" w:hAnsi="David" w:cs="David" w:hint="cs"/>
          <w:sz w:val="28"/>
          <w:szCs w:val="28"/>
          <w:rtl/>
        </w:rPr>
        <w:t xml:space="preserve"> תהליך של הערכה מודיעינית המובילה ל</w:t>
      </w:r>
      <w:r>
        <w:rPr>
          <w:rFonts w:ascii="David" w:hAnsi="David" w:cs="David" w:hint="cs"/>
          <w:sz w:val="28"/>
          <w:szCs w:val="28"/>
          <w:rtl/>
        </w:rPr>
        <w:t>חדשנות צבאית מסוג הסתגלות</w:t>
      </w:r>
      <w:r w:rsidR="00FF39C3">
        <w:rPr>
          <w:rFonts w:ascii="David" w:hAnsi="David" w:cs="David" w:hint="cs"/>
          <w:sz w:val="28"/>
          <w:szCs w:val="28"/>
          <w:rtl/>
        </w:rPr>
        <w:t xml:space="preserve"> ו</w:t>
      </w:r>
      <w:r>
        <w:rPr>
          <w:rFonts w:ascii="David" w:hAnsi="David" w:cs="David" w:hint="cs"/>
          <w:sz w:val="28"/>
          <w:szCs w:val="28"/>
          <w:rtl/>
        </w:rPr>
        <w:t xml:space="preserve">מייצרת הפתעה מודיעינית. </w:t>
      </w:r>
      <w:r w:rsidR="00FF39C3">
        <w:rPr>
          <w:rFonts w:ascii="David" w:hAnsi="David" w:cs="David" w:hint="cs"/>
          <w:sz w:val="28"/>
          <w:szCs w:val="28"/>
          <w:rtl/>
        </w:rPr>
        <w:t xml:space="preserve">כפי שהצגתי בחלק הקודם, האסטרטגיה המובילה של מהמט לכיבוש העיר הייתה פריצת החומות על ידי תותח העל. עם זאת, </w:t>
      </w:r>
      <w:r w:rsidR="00FF39C3">
        <w:rPr>
          <w:rFonts w:ascii="David" w:hAnsi="David" w:cs="David" w:hint="cs"/>
          <w:sz w:val="28"/>
          <w:szCs w:val="28"/>
          <w:rtl/>
        </w:rPr>
        <w:lastRenderedPageBreak/>
        <w:t>הבזיליקה סבלה ממגבלות הנדסיות רבות שהובילו ליעילות קטנה מהצפוי ושחיקת התותח.</w:t>
      </w:r>
    </w:p>
    <w:p w14:paraId="11C75646" w14:textId="1D9B351F" w:rsidR="00FF39C3" w:rsidRDefault="00FF39C3" w:rsidP="00292AA5">
      <w:pPr>
        <w:spacing w:line="360" w:lineRule="auto"/>
        <w:jc w:val="both"/>
        <w:rPr>
          <w:rFonts w:ascii="David" w:hAnsi="David" w:cs="David"/>
          <w:sz w:val="28"/>
          <w:szCs w:val="28"/>
          <w:rtl/>
        </w:rPr>
      </w:pPr>
      <w:r>
        <w:rPr>
          <w:rFonts w:ascii="David" w:hAnsi="David" w:cs="David" w:hint="cs"/>
          <w:sz w:val="28"/>
          <w:szCs w:val="28"/>
          <w:rtl/>
        </w:rPr>
        <w:t xml:space="preserve">מהמט השני היה מוטרד מכך שהמצור יתארך והוא יתקשה לעמוד בעלויות הכלכליות ועלול לספוג לחץ מצד נתיניו. אך יותר מכך מהמט היה מוטרד מכך שהקיסר יקבל סיוע </w:t>
      </w:r>
      <w:r w:rsidR="00096E06">
        <w:rPr>
          <w:rFonts w:ascii="David" w:hAnsi="David" w:cs="David" w:hint="cs"/>
          <w:sz w:val="28"/>
          <w:szCs w:val="28"/>
          <w:rtl/>
        </w:rPr>
        <w:t>מהאפיפיור ברומא ומנסיכויות נוספות. חשש זה התמשש בחלקו כאשר שלוש ספינות אספקה ג'נוביות וספינה יוונית הצליחו לחדור את מערך הספינות העות'מניות ולהיכנס לקרן הזהב.</w:t>
      </w:r>
    </w:p>
    <w:p w14:paraId="7DFB5F49" w14:textId="7F4D660C" w:rsidR="00292AA5" w:rsidRDefault="00292AA5" w:rsidP="00292AA5">
      <w:pPr>
        <w:spacing w:line="360" w:lineRule="auto"/>
        <w:jc w:val="both"/>
        <w:rPr>
          <w:rFonts w:ascii="David" w:hAnsi="David" w:cs="David"/>
          <w:sz w:val="28"/>
          <w:szCs w:val="28"/>
          <w:rtl/>
        </w:rPr>
      </w:pPr>
      <w:r>
        <w:rPr>
          <w:rFonts w:ascii="David" w:hAnsi="David" w:cs="David" w:hint="cs"/>
          <w:sz w:val="28"/>
          <w:szCs w:val="28"/>
          <w:rtl/>
        </w:rPr>
        <w:t>כאמור, העיר מוגנת מצפון, מזרח ודרום על ידי ים. בחלק הצפוני קיים מפרץ בשם "קרן הזהב", פתחו של המפרץ מוגן באמצעות שרשרת ברזל מאסיבית הנמתחת</w:t>
      </w:r>
      <w:r w:rsidR="007D3769">
        <w:rPr>
          <w:rFonts w:ascii="David" w:hAnsi="David" w:cs="David" w:hint="cs"/>
          <w:sz w:val="28"/>
          <w:szCs w:val="28"/>
          <w:rtl/>
        </w:rPr>
        <w:t xml:space="preserve"> לאורך ק"מ ומונעת מ</w:t>
      </w:r>
      <w:r>
        <w:rPr>
          <w:rFonts w:ascii="David" w:hAnsi="David" w:cs="David" w:hint="cs"/>
          <w:sz w:val="28"/>
          <w:szCs w:val="28"/>
          <w:rtl/>
        </w:rPr>
        <w:t>ספינות אויב לחדור פנימה.</w:t>
      </w:r>
      <w:r w:rsidR="00593CC0">
        <w:rPr>
          <w:rFonts w:ascii="David" w:hAnsi="David" w:cs="David" w:hint="cs"/>
          <w:sz w:val="28"/>
          <w:szCs w:val="28"/>
          <w:rtl/>
        </w:rPr>
        <w:t xml:space="preserve"> בכך מצליח האויב לשמור את כוחו הימי, להגן על ספינות אספקה ולרכז כוחות הגנה בחומות היבשתיות.</w:t>
      </w:r>
    </w:p>
    <w:p w14:paraId="0666C551" w14:textId="17B5CF82" w:rsidR="00292AA5" w:rsidRDefault="00096E06" w:rsidP="00292AA5">
      <w:pPr>
        <w:spacing w:line="360" w:lineRule="auto"/>
        <w:jc w:val="both"/>
        <w:rPr>
          <w:rFonts w:ascii="David" w:hAnsi="David" w:cs="David"/>
          <w:sz w:val="28"/>
          <w:szCs w:val="28"/>
          <w:rtl/>
        </w:rPr>
      </w:pPr>
      <w:r>
        <w:rPr>
          <w:rFonts w:ascii="David" w:hAnsi="David" w:cs="David" w:hint="cs"/>
          <w:sz w:val="28"/>
          <w:szCs w:val="28"/>
          <w:rtl/>
        </w:rPr>
        <w:t xml:space="preserve">לאור ההערכה המודיעינית האסטרטגית </w:t>
      </w:r>
      <w:r>
        <w:rPr>
          <w:rFonts w:ascii="David" w:hAnsi="David" w:cs="David"/>
          <w:sz w:val="28"/>
          <w:szCs w:val="28"/>
          <w:rtl/>
        </w:rPr>
        <w:t>–</w:t>
      </w:r>
      <w:r>
        <w:rPr>
          <w:rFonts w:ascii="David" w:hAnsi="David" w:cs="David" w:hint="cs"/>
          <w:sz w:val="28"/>
          <w:szCs w:val="28"/>
          <w:rtl/>
        </w:rPr>
        <w:t xml:space="preserve"> קרי הזמן פועל לרעתו וקיים קושי לשבור את המצור בדרך הפעולה נוכחית,</w:t>
      </w:r>
      <w:r w:rsidR="00292AA5">
        <w:rPr>
          <w:rFonts w:ascii="David" w:hAnsi="David" w:cs="David" w:hint="cs"/>
          <w:sz w:val="28"/>
          <w:szCs w:val="28"/>
          <w:rtl/>
        </w:rPr>
        <w:t xml:space="preserve"> מהמט השני הוגה דרך פעולה חדשה המהווה חדשנות צבאית מסוג הסתגלות. תוך כדי לחימה, הוא מייצר דרך יבשתית בנתיב עוקף וחשאי ומעביר שבעים ספינות </w:t>
      </w:r>
      <w:r w:rsidR="00593CC0">
        <w:rPr>
          <w:rFonts w:ascii="David" w:hAnsi="David" w:cs="David" w:hint="cs"/>
          <w:sz w:val="28"/>
          <w:szCs w:val="28"/>
          <w:rtl/>
        </w:rPr>
        <w:t>לתוך קרן הזהב</w:t>
      </w:r>
      <w:r w:rsidR="00292AA5">
        <w:rPr>
          <w:rFonts w:ascii="David" w:hAnsi="David" w:cs="David" w:hint="cs"/>
          <w:sz w:val="28"/>
          <w:szCs w:val="28"/>
          <w:rtl/>
        </w:rPr>
        <w:t>.</w:t>
      </w:r>
      <w:r w:rsidR="00273CA7">
        <w:rPr>
          <w:rFonts w:ascii="David" w:hAnsi="David" w:cs="David" w:hint="cs"/>
          <w:sz w:val="28"/>
          <w:szCs w:val="28"/>
          <w:rtl/>
        </w:rPr>
        <w:t xml:space="preserve"> למימוש המהלך נדרש לפתח תו"ל חדש להעברת ספינות ביבשה, תוך תכנון קפדני למיקסום ההפתעה המודיעינית. </w:t>
      </w:r>
    </w:p>
    <w:p w14:paraId="6FAAE410" w14:textId="58DB5B95" w:rsidR="00273CA7" w:rsidRDefault="00273CA7" w:rsidP="00292AA5">
      <w:pPr>
        <w:spacing w:line="360" w:lineRule="auto"/>
        <w:jc w:val="both"/>
        <w:rPr>
          <w:rFonts w:ascii="David" w:hAnsi="David" w:cs="David"/>
          <w:sz w:val="28"/>
          <w:szCs w:val="28"/>
          <w:rtl/>
        </w:rPr>
      </w:pPr>
      <w:r>
        <w:rPr>
          <w:rFonts w:ascii="David" w:hAnsi="David" w:cs="David" w:hint="cs"/>
          <w:sz w:val="28"/>
          <w:szCs w:val="28"/>
          <w:rtl/>
        </w:rPr>
        <w:t xml:space="preserve">מהמט השני, </w:t>
      </w:r>
      <w:r w:rsidR="00096E06">
        <w:rPr>
          <w:rFonts w:ascii="David" w:hAnsi="David" w:cs="David" w:hint="cs"/>
          <w:sz w:val="28"/>
          <w:szCs w:val="28"/>
          <w:rtl/>
        </w:rPr>
        <w:t>העריך</w:t>
      </w:r>
      <w:r>
        <w:rPr>
          <w:rFonts w:ascii="David" w:hAnsi="David" w:cs="David" w:hint="cs"/>
          <w:sz w:val="28"/>
          <w:szCs w:val="28"/>
          <w:rtl/>
        </w:rPr>
        <w:t xml:space="preserve"> </w:t>
      </w:r>
      <w:r w:rsidR="00096E06">
        <w:rPr>
          <w:rFonts w:ascii="David" w:hAnsi="David" w:cs="David" w:hint="cs"/>
          <w:sz w:val="28"/>
          <w:szCs w:val="28"/>
          <w:rtl/>
        </w:rPr>
        <w:t>ש</w:t>
      </w:r>
      <w:r>
        <w:rPr>
          <w:rFonts w:ascii="David" w:hAnsi="David" w:cs="David" w:hint="cs"/>
          <w:sz w:val="28"/>
          <w:szCs w:val="28"/>
          <w:rtl/>
        </w:rPr>
        <w:t>הבאת כוחות לשם תפתיע משמעותית את האויב</w:t>
      </w:r>
      <w:r w:rsidR="00096E06">
        <w:rPr>
          <w:rFonts w:ascii="David" w:hAnsi="David" w:cs="David" w:hint="cs"/>
          <w:sz w:val="28"/>
          <w:szCs w:val="28"/>
          <w:rtl/>
        </w:rPr>
        <w:t xml:space="preserve">, תשדר עוצמה צבאית </w:t>
      </w:r>
      <w:r>
        <w:rPr>
          <w:rFonts w:ascii="David" w:hAnsi="David" w:cs="David" w:hint="cs"/>
          <w:sz w:val="28"/>
          <w:szCs w:val="28"/>
          <w:rtl/>
        </w:rPr>
        <w:t xml:space="preserve"> ותאפשר חזית לחימה נוספת שתוביל לפיצול כוחות האויב ולהתשתו. </w:t>
      </w:r>
    </w:p>
    <w:p w14:paraId="2A965F58" w14:textId="6F07E4A8" w:rsidR="00273CA7" w:rsidRDefault="00273CA7" w:rsidP="00292AA5">
      <w:pPr>
        <w:spacing w:line="360" w:lineRule="auto"/>
        <w:jc w:val="both"/>
        <w:rPr>
          <w:rFonts w:ascii="David" w:hAnsi="David" w:cs="David"/>
          <w:sz w:val="28"/>
          <w:szCs w:val="28"/>
          <w:rtl/>
        </w:rPr>
      </w:pPr>
      <w:r>
        <w:rPr>
          <w:rFonts w:ascii="David" w:hAnsi="David" w:cs="David" w:hint="cs"/>
          <w:sz w:val="28"/>
          <w:szCs w:val="28"/>
          <w:rtl/>
        </w:rPr>
        <w:t xml:space="preserve">על מנת לממש את ההפתעה המודיעינית, נדרש מהמט לתכנון קפדני של נקודת העלאת הספינות ליבשה. </w:t>
      </w:r>
      <w:r w:rsidR="006D4D4A">
        <w:rPr>
          <w:rFonts w:ascii="David" w:hAnsi="David" w:cs="David" w:hint="cs"/>
          <w:sz w:val="28"/>
          <w:szCs w:val="28"/>
          <w:rtl/>
        </w:rPr>
        <w:t xml:space="preserve">הנתיב היבשתי תוכנן גם הוא בקפידה כך שיעבור בעמק שאינו נצפה מעיר המבצר גלאטה. החשש המרכזי היה ממרגלים שיעבירו את המידע </w:t>
      </w:r>
      <w:r w:rsidR="00096E06">
        <w:rPr>
          <w:rFonts w:ascii="David" w:hAnsi="David" w:cs="David" w:hint="cs"/>
          <w:sz w:val="28"/>
          <w:szCs w:val="28"/>
          <w:rtl/>
        </w:rPr>
        <w:t>לביזנטיי</w:t>
      </w:r>
      <w:r w:rsidR="00096E06">
        <w:rPr>
          <w:rFonts w:ascii="David" w:hAnsi="David" w:cs="David" w:hint="eastAsia"/>
          <w:sz w:val="28"/>
          <w:szCs w:val="28"/>
          <w:rtl/>
        </w:rPr>
        <w:t>ם</w:t>
      </w:r>
      <w:r w:rsidR="006D4D4A">
        <w:rPr>
          <w:rFonts w:ascii="David" w:hAnsi="David" w:cs="David" w:hint="cs"/>
          <w:sz w:val="28"/>
          <w:szCs w:val="28"/>
          <w:rtl/>
        </w:rPr>
        <w:t xml:space="preserve">. על פי אחת הגרסאות, מהמט השני הורה על ירי תותחים מתמשך מעל העיר גלאטה על מנת להסוות את רעש כריתת העצים וכדאי להעביר מסר שכל סיוע </w:t>
      </w:r>
      <w:r w:rsidR="00096E06">
        <w:rPr>
          <w:rFonts w:ascii="David" w:hAnsi="David" w:cs="David" w:hint="cs"/>
          <w:sz w:val="28"/>
          <w:szCs w:val="28"/>
          <w:rtl/>
        </w:rPr>
        <w:t>לביזנטיי</w:t>
      </w:r>
      <w:r w:rsidR="00096E06">
        <w:rPr>
          <w:rFonts w:ascii="David" w:hAnsi="David" w:cs="David" w:hint="eastAsia"/>
          <w:sz w:val="28"/>
          <w:szCs w:val="28"/>
          <w:rtl/>
        </w:rPr>
        <w:t>ם</w:t>
      </w:r>
      <w:r w:rsidR="006D4D4A">
        <w:rPr>
          <w:rFonts w:ascii="David" w:hAnsi="David" w:cs="David" w:hint="cs"/>
          <w:sz w:val="28"/>
          <w:szCs w:val="28"/>
          <w:rtl/>
        </w:rPr>
        <w:t xml:space="preserve"> יעלה לתושבי העיר בחייהם.</w:t>
      </w:r>
      <w:r>
        <w:rPr>
          <w:rFonts w:ascii="David" w:hAnsi="David" w:cs="David" w:hint="cs"/>
          <w:sz w:val="28"/>
          <w:szCs w:val="28"/>
          <w:rtl/>
        </w:rPr>
        <w:t xml:space="preserve"> </w:t>
      </w:r>
    </w:p>
    <w:p w14:paraId="7359A4A5" w14:textId="44365633" w:rsidR="006D4D4A" w:rsidRDefault="00096E06" w:rsidP="00292AA5">
      <w:pPr>
        <w:spacing w:line="360" w:lineRule="auto"/>
        <w:jc w:val="both"/>
        <w:rPr>
          <w:rFonts w:ascii="David" w:hAnsi="David" w:cs="David"/>
          <w:sz w:val="28"/>
          <w:szCs w:val="28"/>
          <w:rtl/>
        </w:rPr>
      </w:pPr>
      <w:r>
        <w:rPr>
          <w:rFonts w:ascii="David" w:hAnsi="David" w:cs="David" w:hint="cs"/>
          <w:sz w:val="28"/>
          <w:szCs w:val="28"/>
          <w:rtl/>
        </w:rPr>
        <w:t>עבור הביזנטיי</w:t>
      </w:r>
      <w:r>
        <w:rPr>
          <w:rFonts w:ascii="David" w:hAnsi="David" w:cs="David" w:hint="eastAsia"/>
          <w:sz w:val="28"/>
          <w:szCs w:val="28"/>
          <w:rtl/>
        </w:rPr>
        <w:t>ם</w:t>
      </w:r>
      <w:r>
        <w:rPr>
          <w:rFonts w:ascii="David" w:hAnsi="David" w:cs="David" w:hint="cs"/>
          <w:sz w:val="28"/>
          <w:szCs w:val="28"/>
          <w:rtl/>
        </w:rPr>
        <w:t xml:space="preserve"> </w:t>
      </w:r>
      <w:r w:rsidR="006D4D4A">
        <w:rPr>
          <w:rFonts w:ascii="David" w:hAnsi="David" w:cs="David" w:hint="cs"/>
          <w:sz w:val="28"/>
          <w:szCs w:val="28"/>
          <w:rtl/>
        </w:rPr>
        <w:t>המהלך היווה הפתעה מודיעינית עצומה</w:t>
      </w:r>
      <w:r>
        <w:rPr>
          <w:rFonts w:ascii="David" w:hAnsi="David" w:cs="David" w:hint="cs"/>
          <w:sz w:val="28"/>
          <w:szCs w:val="28"/>
          <w:rtl/>
        </w:rPr>
        <w:t xml:space="preserve">. הנחת העבודה הייתה שקרן הזהב הינה מקום מאובטח ובלתי חדיר. </w:t>
      </w:r>
      <w:r w:rsidR="00D11761">
        <w:rPr>
          <w:rFonts w:ascii="David" w:hAnsi="David" w:cs="David" w:hint="cs"/>
          <w:sz w:val="28"/>
          <w:szCs w:val="28"/>
          <w:rtl/>
        </w:rPr>
        <w:t>מעבר לכך אנחת הרווחה שהגיעה עם הגעת ספינות האספקה התחלפה בחשש גדול מהיכולת העות'מנית לנהל מערכה.</w:t>
      </w:r>
      <w:r w:rsidR="006D4D4A">
        <w:rPr>
          <w:rFonts w:ascii="David" w:hAnsi="David" w:cs="David" w:hint="cs"/>
          <w:sz w:val="28"/>
          <w:szCs w:val="28"/>
          <w:rtl/>
        </w:rPr>
        <w:t xml:space="preserve"> </w:t>
      </w:r>
      <w:r w:rsidR="00D11761">
        <w:rPr>
          <w:rFonts w:ascii="David" w:hAnsi="David" w:cs="David" w:hint="cs"/>
          <w:sz w:val="28"/>
          <w:szCs w:val="28"/>
          <w:rtl/>
        </w:rPr>
        <w:t>הביזנטיים ניסו ליזום מהלך נגדי, בחסות החשיכה יצא משט של ספינות ביזנטיות שמטרתן הייתה להעלות את הספינות העות'מניות באש. אך מהלך זה התגלה על ידי הצי העות'מני וסוכל בקלות. בסיכום המהלך העות'מני וכשלון מהלך הנגד מצאו עצמם הביזנטיים מול חזית לחימה לא צפויה, פגיעה ביכולות הימיות ופגיעה משמעותית במוטיבציה ובאמונה בניצחון.</w:t>
      </w:r>
    </w:p>
    <w:p w14:paraId="1B27E9CD" w14:textId="034BE38E" w:rsidR="00057040" w:rsidRDefault="007B0E7A" w:rsidP="00057040">
      <w:pPr>
        <w:spacing w:line="360" w:lineRule="auto"/>
        <w:jc w:val="both"/>
        <w:rPr>
          <w:rFonts w:ascii="David" w:hAnsi="David" w:cs="David"/>
          <w:color w:val="00B050"/>
          <w:sz w:val="28"/>
          <w:szCs w:val="28"/>
          <w:rtl/>
        </w:rPr>
      </w:pPr>
      <w:r>
        <w:rPr>
          <w:rFonts w:ascii="David" w:hAnsi="David" w:cs="David" w:hint="cs"/>
          <w:color w:val="00B050"/>
          <w:sz w:val="28"/>
          <w:szCs w:val="28"/>
          <w:rtl/>
        </w:rPr>
        <w:lastRenderedPageBreak/>
        <w:t>(10)</w:t>
      </w:r>
      <w:r w:rsidR="00057040">
        <w:rPr>
          <w:rFonts w:ascii="David" w:hAnsi="David" w:cs="David" w:hint="cs"/>
          <w:color w:val="00B050"/>
          <w:sz w:val="28"/>
          <w:szCs w:val="28"/>
          <w:rtl/>
        </w:rPr>
        <w:t xml:space="preserve"> </w:t>
      </w:r>
      <w:r w:rsidR="00057040">
        <w:rPr>
          <w:rFonts w:ascii="David" w:hAnsi="David" w:cs="David" w:hint="cs"/>
          <w:color w:val="00B050"/>
          <w:sz w:val="28"/>
          <w:szCs w:val="28"/>
        </w:rPr>
        <w:t>ORMA</w:t>
      </w:r>
      <w:r w:rsidR="00057040">
        <w:rPr>
          <w:rFonts w:ascii="David" w:hAnsi="David" w:cs="David" w:hint="cs"/>
          <w:color w:val="00B050"/>
          <w:sz w:val="28"/>
          <w:szCs w:val="28"/>
          <w:rtl/>
        </w:rPr>
        <w:t xml:space="preserve"> </w:t>
      </w:r>
      <w:r w:rsidR="00057040">
        <w:rPr>
          <w:rFonts w:ascii="David" w:hAnsi="David" w:cs="David"/>
          <w:color w:val="00B050"/>
          <w:sz w:val="28"/>
          <w:szCs w:val="28"/>
          <w:rtl/>
        </w:rPr>
        <w:t>–</w:t>
      </w:r>
      <w:r w:rsidR="00057040">
        <w:rPr>
          <w:rFonts w:ascii="David" w:hAnsi="David" w:cs="David" w:hint="cs"/>
          <w:color w:val="00B050"/>
          <w:sz w:val="28"/>
          <w:szCs w:val="28"/>
          <w:rtl/>
        </w:rPr>
        <w:t xml:space="preserve"> מנהרות</w:t>
      </w:r>
    </w:p>
    <w:p w14:paraId="1165737D" w14:textId="66EF30C0" w:rsidR="007B0E7A" w:rsidRDefault="007B0E7A" w:rsidP="00057040">
      <w:pPr>
        <w:spacing w:line="360" w:lineRule="auto"/>
        <w:jc w:val="both"/>
        <w:rPr>
          <w:rFonts w:ascii="David" w:hAnsi="David" w:cs="David"/>
          <w:sz w:val="28"/>
          <w:szCs w:val="28"/>
          <w:rtl/>
        </w:rPr>
      </w:pPr>
      <w:r w:rsidRPr="007B0E7A">
        <w:rPr>
          <w:rFonts w:ascii="David" w:hAnsi="David" w:cs="David" w:hint="cs"/>
          <w:sz w:val="28"/>
          <w:szCs w:val="28"/>
          <w:rtl/>
        </w:rPr>
        <w:t>במהלך המצור ניסו העות'מניים לפרוץ את חומות העיר.</w:t>
      </w:r>
      <w:r>
        <w:rPr>
          <w:rFonts w:ascii="David" w:hAnsi="David" w:cs="David" w:hint="cs"/>
          <w:sz w:val="28"/>
          <w:szCs w:val="28"/>
          <w:rtl/>
        </w:rPr>
        <w:t xml:space="preserve"> לאחר שהניסיון הפרונטלי לא צלח, החלו מנסים בחודש מאי 1453 לחדור לעיר בתווך התת-קרקע. לעניין זה מינה הסולטאן את יועצו הבכיר זאנוס פאשה כאחראי על הובלת החפירות שבוצעו ע"י מהנדסים סרבים שגויסו במיוחד למשימה.</w:t>
      </w:r>
      <w:r w:rsidR="00F26158">
        <w:rPr>
          <w:rFonts w:ascii="David" w:hAnsi="David" w:cs="David" w:hint="cs"/>
          <w:sz w:val="28"/>
          <w:szCs w:val="28"/>
          <w:rtl/>
        </w:rPr>
        <w:t xml:space="preserve"> העות'מניי</w:t>
      </w:r>
      <w:r w:rsidR="00F26158">
        <w:rPr>
          <w:rFonts w:ascii="David" w:hAnsi="David" w:cs="David" w:hint="eastAsia"/>
          <w:sz w:val="28"/>
          <w:szCs w:val="28"/>
          <w:rtl/>
        </w:rPr>
        <w:t>ם</w:t>
      </w:r>
      <w:r w:rsidR="00F26158">
        <w:rPr>
          <w:rFonts w:ascii="David" w:hAnsi="David" w:cs="David" w:hint="cs"/>
          <w:sz w:val="28"/>
          <w:szCs w:val="28"/>
          <w:rtl/>
        </w:rPr>
        <w:t xml:space="preserve"> החלו בחפירות של מספר מנהרות מתחת לחומות העיר במקביל להפגזה המתמשכת. מהלך זה אמור היה להטות את הכף לטובתם ולייצר הפתעה מודיעינית ויתרון משמעותי בשדה הקרב.</w:t>
      </w:r>
    </w:p>
    <w:p w14:paraId="3D99F78E" w14:textId="2FEE08D1" w:rsidR="007B0E7A" w:rsidRDefault="007B0E7A" w:rsidP="00057040">
      <w:pPr>
        <w:spacing w:line="360" w:lineRule="auto"/>
        <w:jc w:val="both"/>
        <w:rPr>
          <w:rFonts w:ascii="David" w:hAnsi="David" w:cs="David"/>
          <w:sz w:val="28"/>
          <w:szCs w:val="28"/>
          <w:rtl/>
        </w:rPr>
      </w:pPr>
      <w:r>
        <w:rPr>
          <w:rFonts w:ascii="David" w:hAnsi="David" w:cs="David" w:hint="cs"/>
          <w:sz w:val="28"/>
          <w:szCs w:val="28"/>
          <w:rtl/>
        </w:rPr>
        <w:t xml:space="preserve">אל מול חידוש זה הפעילו הביזנטיים מהנדס סקוטי בשם יוהאנס גרנט שהחל בוחן את הקרקע בניסיון להבין היכן מתבצעות החפירות. </w:t>
      </w:r>
      <w:r w:rsidR="00F26158">
        <w:rPr>
          <w:rFonts w:ascii="David" w:hAnsi="David" w:cs="David" w:hint="cs"/>
          <w:sz w:val="28"/>
          <w:szCs w:val="28"/>
          <w:rtl/>
        </w:rPr>
        <w:t>בפרק זמן קצר</w:t>
      </w:r>
      <w:r>
        <w:rPr>
          <w:rFonts w:ascii="David" w:hAnsi="David" w:cs="David" w:hint="cs"/>
          <w:sz w:val="28"/>
          <w:szCs w:val="28"/>
          <w:rtl/>
        </w:rPr>
        <w:t xml:space="preserve"> </w:t>
      </w:r>
      <w:r w:rsidR="00F26158">
        <w:rPr>
          <w:rFonts w:ascii="David" w:hAnsi="David" w:cs="David" w:hint="cs"/>
          <w:sz w:val="28"/>
          <w:szCs w:val="28"/>
          <w:rtl/>
        </w:rPr>
        <w:t xml:space="preserve">הצליחו </w:t>
      </w:r>
      <w:r>
        <w:rPr>
          <w:rFonts w:ascii="David" w:hAnsi="David" w:cs="David" w:hint="cs"/>
          <w:sz w:val="28"/>
          <w:szCs w:val="28"/>
          <w:rtl/>
        </w:rPr>
        <w:t xml:space="preserve">הביזנטיים </w:t>
      </w:r>
      <w:r w:rsidR="00F26158">
        <w:rPr>
          <w:rFonts w:ascii="David" w:hAnsi="David" w:cs="David" w:hint="cs"/>
          <w:sz w:val="28"/>
          <w:szCs w:val="28"/>
          <w:rtl/>
        </w:rPr>
        <w:t xml:space="preserve">לשכלל </w:t>
      </w:r>
      <w:r>
        <w:rPr>
          <w:rFonts w:ascii="David" w:hAnsi="David" w:cs="David" w:hint="cs"/>
          <w:sz w:val="28"/>
          <w:szCs w:val="28"/>
          <w:rtl/>
        </w:rPr>
        <w:t>יכולת לאתר מנהרות</w:t>
      </w:r>
      <w:r w:rsidR="00F26158">
        <w:rPr>
          <w:rFonts w:ascii="David" w:hAnsi="David" w:cs="David" w:hint="cs"/>
          <w:sz w:val="28"/>
          <w:szCs w:val="28"/>
          <w:rtl/>
        </w:rPr>
        <w:t>, לייצר חפירות מנע ואף לתקוף מנהרות קיימות</w:t>
      </w:r>
      <w:r>
        <w:rPr>
          <w:rFonts w:ascii="David" w:hAnsi="David" w:cs="David" w:hint="cs"/>
          <w:sz w:val="28"/>
          <w:szCs w:val="28"/>
          <w:rtl/>
        </w:rPr>
        <w:t>.</w:t>
      </w:r>
      <w:r w:rsidR="00F26158">
        <w:rPr>
          <w:rFonts w:ascii="David" w:hAnsi="David" w:cs="David" w:hint="cs"/>
          <w:sz w:val="28"/>
          <w:szCs w:val="28"/>
          <w:rtl/>
        </w:rPr>
        <w:t xml:space="preserve"> באחת מהתקיפות הצליחו הביזנטיים ללכוד שני מהנדסים עות'מניים.</w:t>
      </w:r>
      <w:r>
        <w:rPr>
          <w:rFonts w:ascii="David" w:hAnsi="David" w:cs="David" w:hint="cs"/>
          <w:sz w:val="28"/>
          <w:szCs w:val="28"/>
          <w:rtl/>
        </w:rPr>
        <w:t xml:space="preserve">  חקירתם של המהנדסים הניבה מודיעין משמעותי בקשר למיקום המנהרות כולם. הביזנטיים ביצעו חפירות נגד ומילאו את המנהרות בנשק הידוע בכינויו האש היוונית. נשק זה הורכב מתערובת של חומרים שונים </w:t>
      </w:r>
      <w:r w:rsidR="00A22275">
        <w:rPr>
          <w:rFonts w:ascii="David" w:hAnsi="David" w:cs="David" w:hint="cs"/>
          <w:sz w:val="28"/>
          <w:szCs w:val="28"/>
          <w:rtl/>
        </w:rPr>
        <w:t>והיה נשק הצתה קטלני ומסוכן. בדרך כלל השתמשו בנשק בקרבות ימיים ואילו כאן מעבר לטכניקה לאיתור מנהרות גם בוצע הסבה לנשק כך שהצליח לייצר נזק פיזי ומוראלי אדיר בקרב העות'מניים ולגרום להם לוותר על השימוש במנהרות.</w:t>
      </w:r>
    </w:p>
    <w:p w14:paraId="55567CE2" w14:textId="42FE80D1" w:rsidR="00A22275" w:rsidRPr="00157846" w:rsidRDefault="00A22275" w:rsidP="00A22275">
      <w:pPr>
        <w:spacing w:line="360" w:lineRule="auto"/>
        <w:jc w:val="center"/>
        <w:rPr>
          <w:rFonts w:ascii="David" w:hAnsi="David" w:cs="David"/>
          <w:b/>
          <w:bCs/>
          <w:color w:val="0070C0"/>
          <w:sz w:val="32"/>
          <w:szCs w:val="32"/>
        </w:rPr>
      </w:pPr>
      <w:r>
        <w:rPr>
          <w:rFonts w:ascii="David" w:hAnsi="David" w:cs="David" w:hint="cs"/>
          <w:b/>
          <w:bCs/>
          <w:color w:val="0070C0"/>
          <w:sz w:val="32"/>
          <w:szCs w:val="32"/>
          <w:rtl/>
        </w:rPr>
        <w:t>סיכום</w:t>
      </w:r>
    </w:p>
    <w:p w14:paraId="4B396A07" w14:textId="285BF6B3" w:rsidR="00A22275" w:rsidRDefault="00A22275" w:rsidP="00A22275">
      <w:pPr>
        <w:spacing w:line="360" w:lineRule="auto"/>
        <w:contextualSpacing/>
        <w:jc w:val="both"/>
        <w:rPr>
          <w:rStyle w:val="normaltextrun"/>
          <w:rFonts w:ascii="David" w:hAnsi="David" w:cs="David"/>
          <w:color w:val="000000"/>
          <w:sz w:val="28"/>
          <w:szCs w:val="28"/>
          <w:shd w:val="clear" w:color="auto" w:fill="FFFFFF"/>
          <w:rtl/>
        </w:rPr>
      </w:pPr>
      <w:r>
        <w:rPr>
          <w:rStyle w:val="normaltextrun"/>
          <w:rFonts w:ascii="David" w:hAnsi="David" w:cs="David" w:hint="cs"/>
          <w:color w:val="000000"/>
          <w:sz w:val="28"/>
          <w:szCs w:val="28"/>
          <w:shd w:val="clear" w:color="auto" w:fill="FFFFFF"/>
          <w:rtl/>
        </w:rPr>
        <w:t>הקרב על קונסטנטינופול היווה נקודת שיא לתכנון קפדני ומתמשך. הסולטן מהמט השני הפגין יכולת לימוד והעמקה שהובילו לתכנון וביצוע של אסטרטגיה מוצלחת. הסולטן היטיב לקרוא את יתרונותיו וחסרונותיו של האויב, הזיקות והקשרים הייחודים שיכולים לסייע לו והבנת נקודות התורפה של המערכה ושל צבאו. אל מול כל אילו היטיב מהמט השני להתאים את הצבא, הטכנולוגיה והטקטיקות הנדרשות. מעבר לכך הוא הצליח להשתמש במודיעין מקדים ובזמן אמת על מנת להפתיע את היריב.</w:t>
      </w:r>
    </w:p>
    <w:p w14:paraId="6B13FFC6" w14:textId="738C7D52" w:rsidR="00A22275" w:rsidRDefault="00A22275" w:rsidP="00A22275">
      <w:pPr>
        <w:spacing w:line="360" w:lineRule="auto"/>
        <w:contextualSpacing/>
        <w:jc w:val="both"/>
        <w:rPr>
          <w:rStyle w:val="normaltextrun"/>
          <w:rFonts w:ascii="David" w:hAnsi="David" w:cs="David"/>
          <w:color w:val="000000"/>
          <w:sz w:val="28"/>
          <w:szCs w:val="28"/>
          <w:shd w:val="clear" w:color="auto" w:fill="FFFFFF"/>
          <w:rtl/>
        </w:rPr>
      </w:pPr>
      <w:r>
        <w:rPr>
          <w:rStyle w:val="normaltextrun"/>
          <w:rFonts w:ascii="David" w:hAnsi="David" w:cs="David" w:hint="cs"/>
          <w:color w:val="000000"/>
          <w:sz w:val="28"/>
          <w:szCs w:val="28"/>
          <w:shd w:val="clear" w:color="auto" w:fill="FFFFFF"/>
          <w:rtl/>
        </w:rPr>
        <w:t>ניצחון זה הוביל לזריחתה של האימפריה העות'מנית עד המאה ה20. מהמט השני הוביל להטמעת שינויים בצבא ובהתנהלות העות'מנית ובכך יצר תרבות אסטרטגית שממשיכה עד היום.</w:t>
      </w:r>
    </w:p>
    <w:p w14:paraId="561B1338" w14:textId="77777777" w:rsidR="00A22275" w:rsidRPr="007B0E7A" w:rsidRDefault="00A22275" w:rsidP="00057040">
      <w:pPr>
        <w:spacing w:line="360" w:lineRule="auto"/>
        <w:jc w:val="both"/>
        <w:rPr>
          <w:rFonts w:ascii="David" w:hAnsi="David" w:cs="David"/>
          <w:sz w:val="28"/>
          <w:szCs w:val="28"/>
          <w:rtl/>
        </w:rPr>
      </w:pPr>
    </w:p>
    <w:p w14:paraId="524F58A4" w14:textId="6FB0AC52" w:rsidR="001A549E" w:rsidRDefault="001A549E" w:rsidP="001A549E">
      <w:pPr>
        <w:spacing w:line="360" w:lineRule="auto"/>
        <w:jc w:val="both"/>
        <w:rPr>
          <w:rFonts w:ascii="David" w:hAnsi="David" w:cs="David"/>
          <w:sz w:val="28"/>
          <w:szCs w:val="28"/>
          <w:rtl/>
        </w:rPr>
      </w:pPr>
    </w:p>
    <w:p w14:paraId="67CFB79A" w14:textId="26C38BDA" w:rsidR="00A22275" w:rsidRDefault="00A22275" w:rsidP="001A549E">
      <w:pPr>
        <w:spacing w:line="360" w:lineRule="auto"/>
        <w:jc w:val="both"/>
        <w:rPr>
          <w:rFonts w:ascii="David" w:hAnsi="David" w:cs="David"/>
          <w:sz w:val="28"/>
          <w:szCs w:val="28"/>
          <w:rtl/>
        </w:rPr>
      </w:pPr>
    </w:p>
    <w:p w14:paraId="2375ECE9" w14:textId="3395AD36" w:rsidR="00A22275" w:rsidRPr="00A22275" w:rsidRDefault="00A22275" w:rsidP="001A549E">
      <w:pPr>
        <w:spacing w:line="360" w:lineRule="auto"/>
        <w:jc w:val="both"/>
        <w:rPr>
          <w:rFonts w:ascii="David" w:hAnsi="David" w:cs="David"/>
          <w:b/>
          <w:bCs/>
          <w:sz w:val="28"/>
          <w:szCs w:val="28"/>
          <w:rtl/>
        </w:rPr>
      </w:pPr>
      <w:r w:rsidRPr="00A22275">
        <w:rPr>
          <w:rFonts w:ascii="David" w:hAnsi="David" w:cs="David" w:hint="cs"/>
          <w:b/>
          <w:bCs/>
          <w:sz w:val="28"/>
          <w:szCs w:val="28"/>
          <w:rtl/>
        </w:rPr>
        <w:lastRenderedPageBreak/>
        <w:t xml:space="preserve">מפה א' </w:t>
      </w:r>
      <w:r w:rsidRPr="00A22275">
        <w:rPr>
          <w:rFonts w:ascii="David" w:hAnsi="David" w:cs="David"/>
          <w:b/>
          <w:bCs/>
          <w:sz w:val="28"/>
          <w:szCs w:val="28"/>
          <w:rtl/>
        </w:rPr>
        <w:t>–</w:t>
      </w:r>
      <w:r w:rsidRPr="00A22275">
        <w:rPr>
          <w:rFonts w:ascii="David" w:hAnsi="David" w:cs="David" w:hint="cs"/>
          <w:b/>
          <w:bCs/>
          <w:sz w:val="28"/>
          <w:szCs w:val="28"/>
          <w:rtl/>
        </w:rPr>
        <w:t xml:space="preserve"> תמונת העיר וחומותיה</w:t>
      </w:r>
    </w:p>
    <w:p w14:paraId="1022B1A8" w14:textId="15D1E90F" w:rsidR="00A22275" w:rsidRDefault="00A22275" w:rsidP="001A549E">
      <w:pPr>
        <w:spacing w:line="360" w:lineRule="auto"/>
        <w:jc w:val="both"/>
        <w:rPr>
          <w:rFonts w:ascii="David" w:hAnsi="David" w:cs="David"/>
          <w:sz w:val="28"/>
          <w:szCs w:val="28"/>
          <w:rtl/>
        </w:rPr>
      </w:pPr>
      <w:r>
        <w:rPr>
          <w:noProof/>
        </w:rPr>
        <w:drawing>
          <wp:inline distT="0" distB="0" distL="0" distR="0" wp14:anchorId="30E6A62A" wp14:editId="1B815833">
            <wp:extent cx="3708273" cy="4416091"/>
            <wp:effectExtent l="0" t="0" r="6985" b="381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6731" t="17014" r="6231" b="4569"/>
                    <a:stretch/>
                  </pic:blipFill>
                  <pic:spPr bwMode="auto">
                    <a:xfrm>
                      <a:off x="0" y="0"/>
                      <a:ext cx="3711728" cy="4420206"/>
                    </a:xfrm>
                    <a:prstGeom prst="rect">
                      <a:avLst/>
                    </a:prstGeom>
                    <a:ln>
                      <a:noFill/>
                    </a:ln>
                    <a:extLst>
                      <a:ext uri="{53640926-AAD7-44D8-BBD7-CCE9431645EC}">
                        <a14:shadowObscured xmlns:a14="http://schemas.microsoft.com/office/drawing/2010/main"/>
                      </a:ext>
                    </a:extLst>
                  </pic:spPr>
                </pic:pic>
              </a:graphicData>
            </a:graphic>
          </wp:inline>
        </w:drawing>
      </w:r>
    </w:p>
    <w:p w14:paraId="063BD880" w14:textId="0734DB73" w:rsidR="00A22275" w:rsidRPr="00A22275" w:rsidRDefault="00A22275" w:rsidP="001A549E">
      <w:pPr>
        <w:spacing w:line="360" w:lineRule="auto"/>
        <w:jc w:val="both"/>
        <w:rPr>
          <w:rFonts w:ascii="David" w:hAnsi="David" w:cs="David"/>
          <w:b/>
          <w:bCs/>
          <w:sz w:val="28"/>
          <w:szCs w:val="28"/>
          <w:rtl/>
        </w:rPr>
      </w:pPr>
      <w:r w:rsidRPr="00A22275">
        <w:rPr>
          <w:rFonts w:ascii="David" w:hAnsi="David" w:cs="David" w:hint="cs"/>
          <w:b/>
          <w:bCs/>
          <w:sz w:val="28"/>
          <w:szCs w:val="28"/>
          <w:rtl/>
        </w:rPr>
        <w:t xml:space="preserve">מפה ב' </w:t>
      </w:r>
      <w:r w:rsidRPr="00A22275">
        <w:rPr>
          <w:rFonts w:ascii="David" w:hAnsi="David" w:cs="David"/>
          <w:b/>
          <w:bCs/>
          <w:sz w:val="28"/>
          <w:szCs w:val="28"/>
          <w:rtl/>
        </w:rPr>
        <w:t>–</w:t>
      </w:r>
      <w:r w:rsidRPr="00A22275">
        <w:rPr>
          <w:rFonts w:ascii="David" w:hAnsi="David" w:cs="David" w:hint="cs"/>
          <w:b/>
          <w:bCs/>
          <w:sz w:val="28"/>
          <w:szCs w:val="28"/>
          <w:rtl/>
        </w:rPr>
        <w:t xml:space="preserve"> התמקדות בקרן הזהב והנתיב בו העבירו את הספינות</w:t>
      </w:r>
    </w:p>
    <w:p w14:paraId="5BB28D42" w14:textId="1BFAB498" w:rsidR="00E93403" w:rsidRDefault="00A22275" w:rsidP="00157846">
      <w:pPr>
        <w:spacing w:line="360" w:lineRule="auto"/>
        <w:jc w:val="both"/>
        <w:rPr>
          <w:rFonts w:ascii="David" w:hAnsi="David" w:cs="David"/>
          <w:b/>
          <w:bCs/>
          <w:sz w:val="28"/>
          <w:szCs w:val="28"/>
          <w:rtl/>
        </w:rPr>
      </w:pPr>
      <w:r>
        <w:rPr>
          <w:noProof/>
        </w:rPr>
        <w:drawing>
          <wp:inline distT="0" distB="0" distL="0" distR="0" wp14:anchorId="7BEEE06A" wp14:editId="1624415D">
            <wp:extent cx="3832885" cy="3277015"/>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7400" t="28449" r="10892" b="38556"/>
                    <a:stretch/>
                  </pic:blipFill>
                  <pic:spPr bwMode="auto">
                    <a:xfrm>
                      <a:off x="0" y="0"/>
                      <a:ext cx="3841330" cy="3284235"/>
                    </a:xfrm>
                    <a:prstGeom prst="rect">
                      <a:avLst/>
                    </a:prstGeom>
                    <a:ln>
                      <a:noFill/>
                    </a:ln>
                    <a:extLst>
                      <a:ext uri="{53640926-AAD7-44D8-BBD7-CCE9431645EC}">
                        <a14:shadowObscured xmlns:a14="http://schemas.microsoft.com/office/drawing/2010/main"/>
                      </a:ext>
                    </a:extLst>
                  </pic:spPr>
                </pic:pic>
              </a:graphicData>
            </a:graphic>
          </wp:inline>
        </w:drawing>
      </w:r>
    </w:p>
    <w:sdt>
      <w:sdtPr>
        <w:rPr>
          <w:rFonts w:asciiTheme="minorHAnsi" w:eastAsiaTheme="minorEastAsia" w:hAnsiTheme="minorHAnsi" w:cstheme="minorBidi"/>
          <w:color w:val="auto"/>
          <w:sz w:val="21"/>
          <w:szCs w:val="21"/>
          <w:rtl/>
          <w:lang w:val="he-IL"/>
        </w:rPr>
        <w:id w:val="-128172541"/>
        <w:docPartObj>
          <w:docPartGallery w:val="Bibliographies"/>
          <w:docPartUnique/>
        </w:docPartObj>
      </w:sdtPr>
      <w:sdtEndPr>
        <w:rPr>
          <w:rtl w:val="0"/>
          <w:lang w:val="en-US"/>
        </w:rPr>
      </w:sdtEndPr>
      <w:sdtContent>
        <w:p w14:paraId="48F88DE7" w14:textId="6AE8B32C" w:rsidR="00A22275" w:rsidRDefault="00A22275">
          <w:pPr>
            <w:pStyle w:val="1"/>
          </w:pPr>
          <w:r>
            <w:rPr>
              <w:rtl/>
              <w:lang w:val="he-IL"/>
            </w:rPr>
            <w:t>ביבליוגרפיה</w:t>
          </w:r>
        </w:p>
        <w:sdt>
          <w:sdtPr>
            <w:id w:val="111145805"/>
            <w:bibliography/>
          </w:sdtPr>
          <w:sdtEndPr/>
          <w:sdtContent>
            <w:p w14:paraId="0E6D9F58" w14:textId="77777777" w:rsidR="00A22275" w:rsidRDefault="00A22275" w:rsidP="00A22275">
              <w:pPr>
                <w:pStyle w:val="aff0"/>
                <w:bidi w:val="0"/>
                <w:ind w:left="720" w:hanging="720"/>
                <w:rPr>
                  <w:noProof/>
                  <w:sz w:val="24"/>
                  <w:szCs w:val="24"/>
                  <w:rtl/>
                </w:rPr>
              </w:pPr>
              <w:r>
                <w:fldChar w:fldCharType="begin"/>
              </w:r>
              <w:r>
                <w:instrText>BIBLIOGRAPHY</w:instrText>
              </w:r>
              <w:r>
                <w:fldChar w:fldCharType="separate"/>
              </w:r>
              <w:r>
                <w:rPr>
                  <w:rFonts w:hint="cs"/>
                  <w:noProof/>
                </w:rPr>
                <w:t>Crowley, R</w:t>
              </w:r>
              <w:r>
                <w:rPr>
                  <w:rFonts w:hint="cs"/>
                  <w:noProof/>
                  <w:rtl/>
                </w:rPr>
                <w:t xml:space="preserve">'. (2013). </w:t>
              </w:r>
              <w:r>
                <w:rPr>
                  <w:rFonts w:hint="cs"/>
                  <w:i/>
                  <w:iCs/>
                  <w:noProof/>
                  <w:rtl/>
                </w:rPr>
                <w:t xml:space="preserve">1453: </w:t>
              </w:r>
              <w:r>
                <w:rPr>
                  <w:rFonts w:hint="cs"/>
                  <w:i/>
                  <w:iCs/>
                  <w:noProof/>
                </w:rPr>
                <w:t>The Holy War for Constantinople and the Clash of Islam and the West</w:t>
              </w:r>
              <w:r>
                <w:rPr>
                  <w:rFonts w:hint="cs"/>
                  <w:i/>
                  <w:iCs/>
                  <w:noProof/>
                  <w:rtl/>
                </w:rPr>
                <w:t>.</w:t>
              </w:r>
              <w:r>
                <w:rPr>
                  <w:rFonts w:hint="cs"/>
                  <w:noProof/>
                  <w:rtl/>
                </w:rPr>
                <w:t xml:space="preserve"> </w:t>
              </w:r>
              <w:r>
                <w:rPr>
                  <w:rFonts w:hint="cs"/>
                  <w:noProof/>
                </w:rPr>
                <w:t>Hachette Books</w:t>
              </w:r>
              <w:r>
                <w:rPr>
                  <w:rFonts w:hint="cs"/>
                  <w:noProof/>
                  <w:rtl/>
                </w:rPr>
                <w:t>.</w:t>
              </w:r>
            </w:p>
            <w:p w14:paraId="1E86B7F1" w14:textId="77777777" w:rsidR="00A22275" w:rsidRDefault="00A22275" w:rsidP="00A22275">
              <w:pPr>
                <w:pStyle w:val="aff0"/>
                <w:bidi w:val="0"/>
                <w:ind w:left="720" w:hanging="720"/>
                <w:rPr>
                  <w:noProof/>
                  <w:rtl/>
                </w:rPr>
              </w:pPr>
              <w:r>
                <w:rPr>
                  <w:rFonts w:hint="cs"/>
                  <w:noProof/>
                </w:rPr>
                <w:t>Thackeray, F</w:t>
              </w:r>
              <w:r>
                <w:rPr>
                  <w:rFonts w:hint="cs"/>
                  <w:noProof/>
                  <w:rtl/>
                </w:rPr>
                <w:t xml:space="preserve">', &amp; </w:t>
              </w:r>
              <w:r>
                <w:rPr>
                  <w:rFonts w:hint="cs"/>
                  <w:noProof/>
                </w:rPr>
                <w:t>Findling, J</w:t>
              </w:r>
              <w:r>
                <w:rPr>
                  <w:rFonts w:hint="cs"/>
                  <w:noProof/>
                  <w:rtl/>
                </w:rPr>
                <w:t xml:space="preserve">'. (2012). </w:t>
              </w:r>
              <w:r>
                <w:rPr>
                  <w:rFonts w:hint="cs"/>
                  <w:i/>
                  <w:iCs/>
                  <w:noProof/>
                </w:rPr>
                <w:t>Events that formed the modern world</w:t>
              </w:r>
              <w:r>
                <w:rPr>
                  <w:rFonts w:hint="cs"/>
                  <w:i/>
                  <w:iCs/>
                  <w:noProof/>
                  <w:rtl/>
                </w:rPr>
                <w:t>.</w:t>
              </w:r>
              <w:r>
                <w:rPr>
                  <w:rFonts w:hint="cs"/>
                  <w:noProof/>
                  <w:rtl/>
                </w:rPr>
                <w:t xml:space="preserve"> </w:t>
              </w:r>
              <w:r>
                <w:rPr>
                  <w:rFonts w:hint="cs"/>
                  <w:noProof/>
                </w:rPr>
                <w:t>California: ABC CLIO</w:t>
              </w:r>
              <w:r>
                <w:rPr>
                  <w:rFonts w:hint="cs"/>
                  <w:noProof/>
                  <w:rtl/>
                </w:rPr>
                <w:t>.</w:t>
              </w:r>
            </w:p>
            <w:p w14:paraId="0268BFE6" w14:textId="34B6FBDA" w:rsidR="00A22275" w:rsidRDefault="00A22275" w:rsidP="00A22275">
              <w:pPr>
                <w:bidi w:val="0"/>
              </w:pPr>
              <w:r>
                <w:rPr>
                  <w:b/>
                  <w:bCs/>
                </w:rPr>
                <w:fldChar w:fldCharType="end"/>
              </w:r>
            </w:p>
          </w:sdtContent>
        </w:sdt>
      </w:sdtContent>
    </w:sdt>
    <w:p w14:paraId="27F26B4C" w14:textId="0F2BFDA1" w:rsidR="003E79CA" w:rsidRDefault="003E79CA" w:rsidP="00157846">
      <w:pPr>
        <w:spacing w:line="360" w:lineRule="auto"/>
        <w:jc w:val="both"/>
        <w:rPr>
          <w:rFonts w:ascii="David" w:hAnsi="David" w:cs="David"/>
          <w:b/>
          <w:bCs/>
          <w:sz w:val="28"/>
          <w:szCs w:val="28"/>
          <w:rtl/>
        </w:rPr>
      </w:pPr>
    </w:p>
    <w:sectPr w:rsidR="003E79CA" w:rsidSect="00110135">
      <w:headerReference w:type="default" r:id="rId13"/>
      <w:footerReference w:type="default" r:id="rId14"/>
      <w:pgSz w:w="11906" w:h="16838"/>
      <w:pgMar w:top="1440" w:right="1800" w:bottom="1440" w:left="1800" w:header="708" w:footer="708" w:gutter="0"/>
      <w:pgNumType w:fmt="numberInDash"/>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E306B" w14:textId="77777777" w:rsidR="009D2F22" w:rsidRDefault="009D2F22" w:rsidP="00202DE6">
      <w:pPr>
        <w:spacing w:after="0" w:line="240" w:lineRule="auto"/>
      </w:pPr>
      <w:r>
        <w:separator/>
      </w:r>
    </w:p>
  </w:endnote>
  <w:endnote w:type="continuationSeparator" w:id="0">
    <w:p w14:paraId="7F34ACF7" w14:textId="77777777" w:rsidR="009D2F22" w:rsidRDefault="009D2F22" w:rsidP="0020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53367611"/>
      <w:docPartObj>
        <w:docPartGallery w:val="Page Numbers (Bottom of Page)"/>
        <w:docPartUnique/>
      </w:docPartObj>
    </w:sdtPr>
    <w:sdtEndPr/>
    <w:sdtContent>
      <w:p w14:paraId="0EB546F9" w14:textId="6E54B41B" w:rsidR="0048332C" w:rsidRDefault="0048332C">
        <w:pPr>
          <w:pStyle w:val="afe"/>
          <w:jc w:val="center"/>
        </w:pPr>
        <w:r>
          <w:fldChar w:fldCharType="begin"/>
        </w:r>
        <w:r>
          <w:instrText>PAGE   \* MERGEFORMAT</w:instrText>
        </w:r>
        <w:r>
          <w:fldChar w:fldCharType="separate"/>
        </w:r>
        <w:r w:rsidRPr="00864633">
          <w:rPr>
            <w:noProof/>
            <w:rtl/>
            <w:lang w:val="he-IL"/>
          </w:rPr>
          <w:t>-</w:t>
        </w:r>
        <w:r>
          <w:rPr>
            <w:noProof/>
            <w:rtl/>
          </w:rPr>
          <w:t xml:space="preserve"> 9 -</w:t>
        </w:r>
        <w:r>
          <w:fldChar w:fldCharType="end"/>
        </w:r>
      </w:p>
    </w:sdtContent>
  </w:sdt>
  <w:p w14:paraId="60061E4C" w14:textId="77777777" w:rsidR="0048332C" w:rsidRDefault="0048332C">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2C837" w14:textId="77777777" w:rsidR="009D2F22" w:rsidRDefault="009D2F22" w:rsidP="00202DE6">
      <w:pPr>
        <w:spacing w:after="0" w:line="240" w:lineRule="auto"/>
      </w:pPr>
      <w:r>
        <w:separator/>
      </w:r>
    </w:p>
  </w:footnote>
  <w:footnote w:type="continuationSeparator" w:id="0">
    <w:p w14:paraId="64A30EA5" w14:textId="77777777" w:rsidR="009D2F22" w:rsidRDefault="009D2F22" w:rsidP="00202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48332C" w:rsidRDefault="0048332C">
    <w:pPr>
      <w:pStyle w:val="afc"/>
    </w:pPr>
  </w:p>
  <w:p w14:paraId="4B94D5A5" w14:textId="77777777" w:rsidR="0048332C" w:rsidRDefault="0048332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1CE"/>
    <w:multiLevelType w:val="hybridMultilevel"/>
    <w:tmpl w:val="D06C6C34"/>
    <w:lvl w:ilvl="0" w:tplc="88A48F1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068E1E99"/>
    <w:multiLevelType w:val="hybridMultilevel"/>
    <w:tmpl w:val="2536DC62"/>
    <w:lvl w:ilvl="0" w:tplc="0409000F">
      <w:start w:val="1"/>
      <w:numFmt w:val="decimal"/>
      <w:lvlText w:val="%1."/>
      <w:lvlJc w:val="left"/>
      <w:pPr>
        <w:ind w:left="360" w:hanging="360"/>
      </w:pPr>
    </w:lvl>
    <w:lvl w:ilvl="1" w:tplc="04090013">
      <w:start w:val="1"/>
      <w:numFmt w:val="hebrew1"/>
      <w:lvlText w:val="%2."/>
      <w:lvlJc w:val="center"/>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A76F03"/>
    <w:multiLevelType w:val="hybridMultilevel"/>
    <w:tmpl w:val="1E783FF0"/>
    <w:lvl w:ilvl="0" w:tplc="54A80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50931"/>
    <w:multiLevelType w:val="hybridMultilevel"/>
    <w:tmpl w:val="388E2662"/>
    <w:lvl w:ilvl="0" w:tplc="D78CD8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64089"/>
    <w:multiLevelType w:val="hybridMultilevel"/>
    <w:tmpl w:val="97F07DB0"/>
    <w:lvl w:ilvl="0" w:tplc="1144B3C8">
      <w:start w:val="1"/>
      <w:numFmt w:val="decimal"/>
      <w:lvlText w:val="(%1)"/>
      <w:lvlJc w:val="left"/>
      <w:pPr>
        <w:ind w:left="1080" w:hanging="720"/>
      </w:pPr>
      <w:rPr>
        <w:rFonts w:hint="default"/>
        <w:color w:val="0000FF"/>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C08A3"/>
    <w:multiLevelType w:val="hybridMultilevel"/>
    <w:tmpl w:val="863E7B22"/>
    <w:lvl w:ilvl="0" w:tplc="EFA89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27878"/>
    <w:multiLevelType w:val="hybridMultilevel"/>
    <w:tmpl w:val="2536DC62"/>
    <w:lvl w:ilvl="0" w:tplc="0409000F">
      <w:start w:val="1"/>
      <w:numFmt w:val="decimal"/>
      <w:lvlText w:val="%1."/>
      <w:lvlJc w:val="left"/>
      <w:pPr>
        <w:ind w:left="360" w:hanging="360"/>
      </w:pPr>
    </w:lvl>
    <w:lvl w:ilvl="1" w:tplc="04090013">
      <w:start w:val="1"/>
      <w:numFmt w:val="hebrew1"/>
      <w:lvlText w:val="%2."/>
      <w:lvlJc w:val="center"/>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995568"/>
    <w:multiLevelType w:val="hybridMultilevel"/>
    <w:tmpl w:val="FD868C34"/>
    <w:lvl w:ilvl="0" w:tplc="67FCD02E">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1BE6712D"/>
    <w:multiLevelType w:val="hybridMultilevel"/>
    <w:tmpl w:val="2536DC62"/>
    <w:lvl w:ilvl="0" w:tplc="0409000F">
      <w:start w:val="1"/>
      <w:numFmt w:val="decimal"/>
      <w:lvlText w:val="%1."/>
      <w:lvlJc w:val="left"/>
      <w:pPr>
        <w:ind w:left="360" w:hanging="360"/>
      </w:pPr>
    </w:lvl>
    <w:lvl w:ilvl="1" w:tplc="04090013">
      <w:start w:val="1"/>
      <w:numFmt w:val="hebrew1"/>
      <w:lvlText w:val="%2."/>
      <w:lvlJc w:val="center"/>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D20207"/>
    <w:multiLevelType w:val="hybridMultilevel"/>
    <w:tmpl w:val="2D5A5C92"/>
    <w:lvl w:ilvl="0" w:tplc="6720A4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F1C13"/>
    <w:multiLevelType w:val="hybridMultilevel"/>
    <w:tmpl w:val="DE5ABA44"/>
    <w:lvl w:ilvl="0" w:tplc="5C6614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36D49"/>
    <w:multiLevelType w:val="hybridMultilevel"/>
    <w:tmpl w:val="2536DC62"/>
    <w:lvl w:ilvl="0" w:tplc="0409000F">
      <w:start w:val="1"/>
      <w:numFmt w:val="decimal"/>
      <w:lvlText w:val="%1."/>
      <w:lvlJc w:val="left"/>
      <w:pPr>
        <w:ind w:left="360" w:hanging="360"/>
      </w:pPr>
    </w:lvl>
    <w:lvl w:ilvl="1" w:tplc="04090013">
      <w:start w:val="1"/>
      <w:numFmt w:val="hebrew1"/>
      <w:lvlText w:val="%2."/>
      <w:lvlJc w:val="center"/>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C57538"/>
    <w:multiLevelType w:val="hybridMultilevel"/>
    <w:tmpl w:val="3026A66E"/>
    <w:lvl w:ilvl="0" w:tplc="0DD4CB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2A3094"/>
    <w:multiLevelType w:val="hybridMultilevel"/>
    <w:tmpl w:val="B2AA9EA6"/>
    <w:lvl w:ilvl="0" w:tplc="08FC2E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C10AE"/>
    <w:multiLevelType w:val="hybridMultilevel"/>
    <w:tmpl w:val="7932FB68"/>
    <w:lvl w:ilvl="0" w:tplc="C192903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6078A3"/>
    <w:multiLevelType w:val="hybridMultilevel"/>
    <w:tmpl w:val="6B60AC76"/>
    <w:lvl w:ilvl="0" w:tplc="BD68E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23104C"/>
    <w:multiLevelType w:val="hybridMultilevel"/>
    <w:tmpl w:val="86586850"/>
    <w:lvl w:ilvl="0" w:tplc="C542EC7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44C69"/>
    <w:multiLevelType w:val="hybridMultilevel"/>
    <w:tmpl w:val="F40AE29C"/>
    <w:lvl w:ilvl="0" w:tplc="91CCE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85F88"/>
    <w:multiLevelType w:val="hybridMultilevel"/>
    <w:tmpl w:val="2536DC62"/>
    <w:lvl w:ilvl="0" w:tplc="0409000F">
      <w:start w:val="1"/>
      <w:numFmt w:val="decimal"/>
      <w:lvlText w:val="%1."/>
      <w:lvlJc w:val="left"/>
      <w:pPr>
        <w:ind w:left="360" w:hanging="360"/>
      </w:pPr>
    </w:lvl>
    <w:lvl w:ilvl="1" w:tplc="04090013">
      <w:start w:val="1"/>
      <w:numFmt w:val="hebrew1"/>
      <w:lvlText w:val="%2."/>
      <w:lvlJc w:val="center"/>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2A5CBB"/>
    <w:multiLevelType w:val="hybridMultilevel"/>
    <w:tmpl w:val="2536DC62"/>
    <w:lvl w:ilvl="0" w:tplc="0409000F">
      <w:start w:val="1"/>
      <w:numFmt w:val="decimal"/>
      <w:lvlText w:val="%1."/>
      <w:lvlJc w:val="left"/>
      <w:pPr>
        <w:ind w:left="360" w:hanging="360"/>
      </w:pPr>
    </w:lvl>
    <w:lvl w:ilvl="1" w:tplc="04090013">
      <w:start w:val="1"/>
      <w:numFmt w:val="hebrew1"/>
      <w:lvlText w:val="%2."/>
      <w:lvlJc w:val="center"/>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466B4C"/>
    <w:multiLevelType w:val="hybridMultilevel"/>
    <w:tmpl w:val="72106D52"/>
    <w:lvl w:ilvl="0" w:tplc="A40E21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35B73"/>
    <w:multiLevelType w:val="hybridMultilevel"/>
    <w:tmpl w:val="D8BC614A"/>
    <w:lvl w:ilvl="0" w:tplc="8FE2379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945963"/>
    <w:multiLevelType w:val="hybridMultilevel"/>
    <w:tmpl w:val="CF6ACE8C"/>
    <w:lvl w:ilvl="0" w:tplc="56903990">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D21D6"/>
    <w:multiLevelType w:val="hybridMultilevel"/>
    <w:tmpl w:val="EFEE2DE6"/>
    <w:lvl w:ilvl="0" w:tplc="4E5CA658">
      <w:start w:val="1"/>
      <w:numFmt w:val="hebrew1"/>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530247"/>
    <w:multiLevelType w:val="hybridMultilevel"/>
    <w:tmpl w:val="846A7350"/>
    <w:lvl w:ilvl="0" w:tplc="348A0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87B83"/>
    <w:multiLevelType w:val="hybridMultilevel"/>
    <w:tmpl w:val="2536DC62"/>
    <w:lvl w:ilvl="0" w:tplc="0409000F">
      <w:start w:val="1"/>
      <w:numFmt w:val="decimal"/>
      <w:lvlText w:val="%1."/>
      <w:lvlJc w:val="left"/>
      <w:pPr>
        <w:ind w:left="360" w:hanging="360"/>
      </w:pPr>
    </w:lvl>
    <w:lvl w:ilvl="1" w:tplc="04090013">
      <w:start w:val="1"/>
      <w:numFmt w:val="hebrew1"/>
      <w:lvlText w:val="%2."/>
      <w:lvlJc w:val="center"/>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174CC6"/>
    <w:multiLevelType w:val="hybridMultilevel"/>
    <w:tmpl w:val="EE4222CC"/>
    <w:lvl w:ilvl="0" w:tplc="7C263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B63C1"/>
    <w:multiLevelType w:val="hybridMultilevel"/>
    <w:tmpl w:val="A680194A"/>
    <w:lvl w:ilvl="0" w:tplc="A26A5A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3E788B"/>
    <w:multiLevelType w:val="hybridMultilevel"/>
    <w:tmpl w:val="C908B4B6"/>
    <w:lvl w:ilvl="0" w:tplc="9006DC9C">
      <w:start w:val="1"/>
      <w:numFmt w:val="bullet"/>
      <w:lvlText w:val=""/>
      <w:lvlJc w:val="left"/>
      <w:pPr>
        <w:ind w:left="1080" w:hanging="360"/>
      </w:pPr>
      <w:rPr>
        <w:rFonts w:ascii="Symbol" w:eastAsiaTheme="minorEastAsia"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B416CB"/>
    <w:multiLevelType w:val="hybridMultilevel"/>
    <w:tmpl w:val="F75C5078"/>
    <w:lvl w:ilvl="0" w:tplc="4E661D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13"/>
  </w:num>
  <w:num w:numId="4">
    <w:abstractNumId w:val="12"/>
  </w:num>
  <w:num w:numId="5">
    <w:abstractNumId w:val="22"/>
  </w:num>
  <w:num w:numId="6">
    <w:abstractNumId w:val="16"/>
  </w:num>
  <w:num w:numId="7">
    <w:abstractNumId w:val="23"/>
  </w:num>
  <w:num w:numId="8">
    <w:abstractNumId w:val="3"/>
  </w:num>
  <w:num w:numId="9">
    <w:abstractNumId w:val="5"/>
  </w:num>
  <w:num w:numId="10">
    <w:abstractNumId w:val="4"/>
  </w:num>
  <w:num w:numId="11">
    <w:abstractNumId w:val="26"/>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8"/>
  </w:num>
  <w:num w:numId="16">
    <w:abstractNumId w:val="15"/>
  </w:num>
  <w:num w:numId="17">
    <w:abstractNumId w:val="25"/>
  </w:num>
  <w:num w:numId="18">
    <w:abstractNumId w:val="7"/>
  </w:num>
  <w:num w:numId="19">
    <w:abstractNumId w:val="10"/>
  </w:num>
  <w:num w:numId="20">
    <w:abstractNumId w:val="29"/>
  </w:num>
  <w:num w:numId="21">
    <w:abstractNumId w:val="0"/>
  </w:num>
  <w:num w:numId="22">
    <w:abstractNumId w:val="6"/>
  </w:num>
  <w:num w:numId="23">
    <w:abstractNumId w:val="19"/>
  </w:num>
  <w:num w:numId="24">
    <w:abstractNumId w:val="18"/>
  </w:num>
  <w:num w:numId="25">
    <w:abstractNumId w:val="8"/>
  </w:num>
  <w:num w:numId="26">
    <w:abstractNumId w:val="11"/>
  </w:num>
  <w:num w:numId="27">
    <w:abstractNumId w:val="1"/>
  </w:num>
  <w:num w:numId="28">
    <w:abstractNumId w:val="24"/>
  </w:num>
  <w:num w:numId="29">
    <w:abstractNumId w:val="9"/>
  </w:num>
  <w:num w:numId="30">
    <w:abstractNumId w:val="1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CB"/>
    <w:rsid w:val="00001B72"/>
    <w:rsid w:val="0000320B"/>
    <w:rsid w:val="00006A4E"/>
    <w:rsid w:val="00011A3C"/>
    <w:rsid w:val="00012FFE"/>
    <w:rsid w:val="00025232"/>
    <w:rsid w:val="00025C5E"/>
    <w:rsid w:val="0003210E"/>
    <w:rsid w:val="00040B7F"/>
    <w:rsid w:val="00044C3F"/>
    <w:rsid w:val="00044FD6"/>
    <w:rsid w:val="00045DEC"/>
    <w:rsid w:val="00052951"/>
    <w:rsid w:val="00057040"/>
    <w:rsid w:val="00063756"/>
    <w:rsid w:val="00080112"/>
    <w:rsid w:val="00083B21"/>
    <w:rsid w:val="00085D18"/>
    <w:rsid w:val="00090F43"/>
    <w:rsid w:val="00091843"/>
    <w:rsid w:val="00093BA4"/>
    <w:rsid w:val="00096E06"/>
    <w:rsid w:val="000A4D8D"/>
    <w:rsid w:val="000A513C"/>
    <w:rsid w:val="000A6117"/>
    <w:rsid w:val="000C29E4"/>
    <w:rsid w:val="000D7128"/>
    <w:rsid w:val="000F2A15"/>
    <w:rsid w:val="00102440"/>
    <w:rsid w:val="001039AA"/>
    <w:rsid w:val="00110135"/>
    <w:rsid w:val="00111E60"/>
    <w:rsid w:val="00111EC4"/>
    <w:rsid w:val="001131F1"/>
    <w:rsid w:val="00117F60"/>
    <w:rsid w:val="001321C5"/>
    <w:rsid w:val="00135ED1"/>
    <w:rsid w:val="001500F3"/>
    <w:rsid w:val="00157846"/>
    <w:rsid w:val="00172A2D"/>
    <w:rsid w:val="00177C34"/>
    <w:rsid w:val="00182B21"/>
    <w:rsid w:val="001871A9"/>
    <w:rsid w:val="00192926"/>
    <w:rsid w:val="001A4EE4"/>
    <w:rsid w:val="001A546D"/>
    <w:rsid w:val="001A549E"/>
    <w:rsid w:val="001C2654"/>
    <w:rsid w:val="001C2965"/>
    <w:rsid w:val="001C2D32"/>
    <w:rsid w:val="001C4207"/>
    <w:rsid w:val="001D01A3"/>
    <w:rsid w:val="001D3F2A"/>
    <w:rsid w:val="001E5F4E"/>
    <w:rsid w:val="001F1B54"/>
    <w:rsid w:val="00202C93"/>
    <w:rsid w:val="00202DE6"/>
    <w:rsid w:val="002035C9"/>
    <w:rsid w:val="00206ACB"/>
    <w:rsid w:val="0021611D"/>
    <w:rsid w:val="00240E88"/>
    <w:rsid w:val="00243CF2"/>
    <w:rsid w:val="00257AC3"/>
    <w:rsid w:val="00264B8C"/>
    <w:rsid w:val="00266B68"/>
    <w:rsid w:val="00273CA7"/>
    <w:rsid w:val="00276CDC"/>
    <w:rsid w:val="00281CB9"/>
    <w:rsid w:val="00286D53"/>
    <w:rsid w:val="00286F67"/>
    <w:rsid w:val="00292AA5"/>
    <w:rsid w:val="002A5EF0"/>
    <w:rsid w:val="002B24C5"/>
    <w:rsid w:val="002B72DE"/>
    <w:rsid w:val="002B7D72"/>
    <w:rsid w:val="002D09AB"/>
    <w:rsid w:val="002E49FA"/>
    <w:rsid w:val="0030466B"/>
    <w:rsid w:val="003117A5"/>
    <w:rsid w:val="00317C7E"/>
    <w:rsid w:val="0032073B"/>
    <w:rsid w:val="00347B1D"/>
    <w:rsid w:val="00351757"/>
    <w:rsid w:val="00355AE3"/>
    <w:rsid w:val="00360A75"/>
    <w:rsid w:val="00370199"/>
    <w:rsid w:val="00373336"/>
    <w:rsid w:val="003869FB"/>
    <w:rsid w:val="003A4763"/>
    <w:rsid w:val="003D134F"/>
    <w:rsid w:val="003D4A8A"/>
    <w:rsid w:val="003D7C9E"/>
    <w:rsid w:val="003E6321"/>
    <w:rsid w:val="003E79CA"/>
    <w:rsid w:val="003F11EE"/>
    <w:rsid w:val="00415639"/>
    <w:rsid w:val="004206A4"/>
    <w:rsid w:val="00423DE0"/>
    <w:rsid w:val="00440961"/>
    <w:rsid w:val="00441EE6"/>
    <w:rsid w:val="004473A8"/>
    <w:rsid w:val="0045641B"/>
    <w:rsid w:val="00460165"/>
    <w:rsid w:val="004605EF"/>
    <w:rsid w:val="0048332C"/>
    <w:rsid w:val="00484BCC"/>
    <w:rsid w:val="00486ABE"/>
    <w:rsid w:val="00496EC6"/>
    <w:rsid w:val="004B3003"/>
    <w:rsid w:val="004B476A"/>
    <w:rsid w:val="004B48A1"/>
    <w:rsid w:val="004B5A27"/>
    <w:rsid w:val="004B7218"/>
    <w:rsid w:val="004D7A71"/>
    <w:rsid w:val="004E4453"/>
    <w:rsid w:val="004F1685"/>
    <w:rsid w:val="004F610C"/>
    <w:rsid w:val="00503BAD"/>
    <w:rsid w:val="005206B3"/>
    <w:rsid w:val="00524B3A"/>
    <w:rsid w:val="00527285"/>
    <w:rsid w:val="00530355"/>
    <w:rsid w:val="005514FE"/>
    <w:rsid w:val="00556835"/>
    <w:rsid w:val="00561831"/>
    <w:rsid w:val="00564EA2"/>
    <w:rsid w:val="00573379"/>
    <w:rsid w:val="005873A2"/>
    <w:rsid w:val="00593CC0"/>
    <w:rsid w:val="005A0586"/>
    <w:rsid w:val="005A1358"/>
    <w:rsid w:val="005A6318"/>
    <w:rsid w:val="005A7B07"/>
    <w:rsid w:val="005B4950"/>
    <w:rsid w:val="005B7041"/>
    <w:rsid w:val="005B7DDD"/>
    <w:rsid w:val="005C50C0"/>
    <w:rsid w:val="005C6FD9"/>
    <w:rsid w:val="005E2E18"/>
    <w:rsid w:val="005E6E20"/>
    <w:rsid w:val="00605109"/>
    <w:rsid w:val="006127B2"/>
    <w:rsid w:val="006154E3"/>
    <w:rsid w:val="0061730B"/>
    <w:rsid w:val="00625329"/>
    <w:rsid w:val="006350A6"/>
    <w:rsid w:val="006362CB"/>
    <w:rsid w:val="006563DA"/>
    <w:rsid w:val="006811FA"/>
    <w:rsid w:val="0069272E"/>
    <w:rsid w:val="00693769"/>
    <w:rsid w:val="006956DA"/>
    <w:rsid w:val="006A4F6D"/>
    <w:rsid w:val="006A6E01"/>
    <w:rsid w:val="006B5581"/>
    <w:rsid w:val="006C589D"/>
    <w:rsid w:val="006C6C3A"/>
    <w:rsid w:val="006D4D4A"/>
    <w:rsid w:val="006F3CA5"/>
    <w:rsid w:val="0071028C"/>
    <w:rsid w:val="0071089A"/>
    <w:rsid w:val="00716DD0"/>
    <w:rsid w:val="00720F05"/>
    <w:rsid w:val="00722125"/>
    <w:rsid w:val="00725D1E"/>
    <w:rsid w:val="0073009A"/>
    <w:rsid w:val="00731448"/>
    <w:rsid w:val="00732407"/>
    <w:rsid w:val="0074017C"/>
    <w:rsid w:val="00755EA6"/>
    <w:rsid w:val="00757FED"/>
    <w:rsid w:val="00764271"/>
    <w:rsid w:val="007711E7"/>
    <w:rsid w:val="00774EE7"/>
    <w:rsid w:val="00775492"/>
    <w:rsid w:val="007754F9"/>
    <w:rsid w:val="00782C03"/>
    <w:rsid w:val="00784F9B"/>
    <w:rsid w:val="00785CDA"/>
    <w:rsid w:val="007B0E7A"/>
    <w:rsid w:val="007B19FB"/>
    <w:rsid w:val="007B4184"/>
    <w:rsid w:val="007B7820"/>
    <w:rsid w:val="007C216B"/>
    <w:rsid w:val="007C7077"/>
    <w:rsid w:val="007C7AD3"/>
    <w:rsid w:val="007D2008"/>
    <w:rsid w:val="007D3769"/>
    <w:rsid w:val="007D37E6"/>
    <w:rsid w:val="007D77D8"/>
    <w:rsid w:val="007E2971"/>
    <w:rsid w:val="008015EB"/>
    <w:rsid w:val="008036A5"/>
    <w:rsid w:val="00812F65"/>
    <w:rsid w:val="008136EC"/>
    <w:rsid w:val="00816FCC"/>
    <w:rsid w:val="00826443"/>
    <w:rsid w:val="008376EC"/>
    <w:rsid w:val="008503E6"/>
    <w:rsid w:val="00856AB6"/>
    <w:rsid w:val="008577CB"/>
    <w:rsid w:val="00861A9E"/>
    <w:rsid w:val="00864633"/>
    <w:rsid w:val="008650AB"/>
    <w:rsid w:val="00865330"/>
    <w:rsid w:val="00866093"/>
    <w:rsid w:val="00874A7C"/>
    <w:rsid w:val="0088092C"/>
    <w:rsid w:val="0088172A"/>
    <w:rsid w:val="00895CC6"/>
    <w:rsid w:val="008B4D8E"/>
    <w:rsid w:val="008F2B77"/>
    <w:rsid w:val="0090454D"/>
    <w:rsid w:val="00912E1C"/>
    <w:rsid w:val="00915BF3"/>
    <w:rsid w:val="009251CC"/>
    <w:rsid w:val="00937F3B"/>
    <w:rsid w:val="009468A3"/>
    <w:rsid w:val="00950DDC"/>
    <w:rsid w:val="00952E5F"/>
    <w:rsid w:val="00955948"/>
    <w:rsid w:val="0095664F"/>
    <w:rsid w:val="00962871"/>
    <w:rsid w:val="00982A7B"/>
    <w:rsid w:val="00985911"/>
    <w:rsid w:val="009862C3"/>
    <w:rsid w:val="009909F7"/>
    <w:rsid w:val="00994907"/>
    <w:rsid w:val="00994A12"/>
    <w:rsid w:val="009958E3"/>
    <w:rsid w:val="009A03C1"/>
    <w:rsid w:val="009B3302"/>
    <w:rsid w:val="009C6DF5"/>
    <w:rsid w:val="009D2F22"/>
    <w:rsid w:val="009F171E"/>
    <w:rsid w:val="009F529B"/>
    <w:rsid w:val="00A17A7A"/>
    <w:rsid w:val="00A22275"/>
    <w:rsid w:val="00A23127"/>
    <w:rsid w:val="00A35ED8"/>
    <w:rsid w:val="00A507E7"/>
    <w:rsid w:val="00A64034"/>
    <w:rsid w:val="00A66FA0"/>
    <w:rsid w:val="00A705C4"/>
    <w:rsid w:val="00A72391"/>
    <w:rsid w:val="00A76DB7"/>
    <w:rsid w:val="00A80FEA"/>
    <w:rsid w:val="00A85FBE"/>
    <w:rsid w:val="00A9328B"/>
    <w:rsid w:val="00AA0AFC"/>
    <w:rsid w:val="00AB431C"/>
    <w:rsid w:val="00AD02D4"/>
    <w:rsid w:val="00AD44BB"/>
    <w:rsid w:val="00AE69EB"/>
    <w:rsid w:val="00AE6EB5"/>
    <w:rsid w:val="00AF5581"/>
    <w:rsid w:val="00B23A95"/>
    <w:rsid w:val="00B263A8"/>
    <w:rsid w:val="00B26B14"/>
    <w:rsid w:val="00B374F0"/>
    <w:rsid w:val="00B45E08"/>
    <w:rsid w:val="00B46985"/>
    <w:rsid w:val="00B54076"/>
    <w:rsid w:val="00B5512C"/>
    <w:rsid w:val="00B637BB"/>
    <w:rsid w:val="00B75197"/>
    <w:rsid w:val="00B77372"/>
    <w:rsid w:val="00B929E0"/>
    <w:rsid w:val="00BA2EA1"/>
    <w:rsid w:val="00BA33EE"/>
    <w:rsid w:val="00BC2455"/>
    <w:rsid w:val="00BC6463"/>
    <w:rsid w:val="00BE32FA"/>
    <w:rsid w:val="00BE524A"/>
    <w:rsid w:val="00BF7F99"/>
    <w:rsid w:val="00C060E6"/>
    <w:rsid w:val="00C066A3"/>
    <w:rsid w:val="00C07BE0"/>
    <w:rsid w:val="00C10F39"/>
    <w:rsid w:val="00C112F7"/>
    <w:rsid w:val="00C12763"/>
    <w:rsid w:val="00C147E4"/>
    <w:rsid w:val="00C15D8B"/>
    <w:rsid w:val="00C22586"/>
    <w:rsid w:val="00C30920"/>
    <w:rsid w:val="00C3182C"/>
    <w:rsid w:val="00C41C17"/>
    <w:rsid w:val="00C46A37"/>
    <w:rsid w:val="00C474C8"/>
    <w:rsid w:val="00C47AAD"/>
    <w:rsid w:val="00C50725"/>
    <w:rsid w:val="00C51822"/>
    <w:rsid w:val="00C52457"/>
    <w:rsid w:val="00C628BF"/>
    <w:rsid w:val="00C675A6"/>
    <w:rsid w:val="00C77CCB"/>
    <w:rsid w:val="00CB683D"/>
    <w:rsid w:val="00CB6D60"/>
    <w:rsid w:val="00CC1BEA"/>
    <w:rsid w:val="00CE3138"/>
    <w:rsid w:val="00CE594E"/>
    <w:rsid w:val="00CF1B3C"/>
    <w:rsid w:val="00CF5105"/>
    <w:rsid w:val="00D009C5"/>
    <w:rsid w:val="00D02194"/>
    <w:rsid w:val="00D02BDA"/>
    <w:rsid w:val="00D03A84"/>
    <w:rsid w:val="00D05CCA"/>
    <w:rsid w:val="00D11761"/>
    <w:rsid w:val="00D14282"/>
    <w:rsid w:val="00D168D8"/>
    <w:rsid w:val="00D253E8"/>
    <w:rsid w:val="00D2572F"/>
    <w:rsid w:val="00D54B81"/>
    <w:rsid w:val="00D65B2A"/>
    <w:rsid w:val="00D7000C"/>
    <w:rsid w:val="00D7319D"/>
    <w:rsid w:val="00D95D2D"/>
    <w:rsid w:val="00D96077"/>
    <w:rsid w:val="00D97362"/>
    <w:rsid w:val="00DB259C"/>
    <w:rsid w:val="00DB4B0B"/>
    <w:rsid w:val="00DB6402"/>
    <w:rsid w:val="00DB7311"/>
    <w:rsid w:val="00DC6066"/>
    <w:rsid w:val="00DD3088"/>
    <w:rsid w:val="00DD5C2C"/>
    <w:rsid w:val="00DD755A"/>
    <w:rsid w:val="00DE03D8"/>
    <w:rsid w:val="00DE2DAB"/>
    <w:rsid w:val="00DE42C2"/>
    <w:rsid w:val="00E07360"/>
    <w:rsid w:val="00E120FA"/>
    <w:rsid w:val="00E21CA3"/>
    <w:rsid w:val="00E25F68"/>
    <w:rsid w:val="00E31A9F"/>
    <w:rsid w:val="00E322E2"/>
    <w:rsid w:val="00E428D1"/>
    <w:rsid w:val="00E62CD7"/>
    <w:rsid w:val="00E704B0"/>
    <w:rsid w:val="00E71BFC"/>
    <w:rsid w:val="00E74101"/>
    <w:rsid w:val="00E74B57"/>
    <w:rsid w:val="00E87E60"/>
    <w:rsid w:val="00E9166C"/>
    <w:rsid w:val="00E91D78"/>
    <w:rsid w:val="00E93403"/>
    <w:rsid w:val="00E96BB4"/>
    <w:rsid w:val="00EB75B7"/>
    <w:rsid w:val="00EC19D9"/>
    <w:rsid w:val="00ED64B8"/>
    <w:rsid w:val="00EE0EE5"/>
    <w:rsid w:val="00EF470D"/>
    <w:rsid w:val="00F26158"/>
    <w:rsid w:val="00F51081"/>
    <w:rsid w:val="00F62AFB"/>
    <w:rsid w:val="00F666C6"/>
    <w:rsid w:val="00F75432"/>
    <w:rsid w:val="00F8661A"/>
    <w:rsid w:val="00F877D9"/>
    <w:rsid w:val="00F96C1C"/>
    <w:rsid w:val="00FA1F74"/>
    <w:rsid w:val="00FA2982"/>
    <w:rsid w:val="00FB0F14"/>
    <w:rsid w:val="00FC121E"/>
    <w:rsid w:val="00FC4017"/>
    <w:rsid w:val="00FC71CE"/>
    <w:rsid w:val="00FE5ED0"/>
    <w:rsid w:val="00FF39C3"/>
    <w:rsid w:val="774066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A824"/>
  <w15:chartTrackingRefBased/>
  <w15:docId w15:val="{4982064B-5A39-4C0F-8159-CB8EFA14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bidi/>
        <w:spacing w:after="12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A4EE4"/>
  </w:style>
  <w:style w:type="paragraph" w:styleId="1">
    <w:name w:val="heading 1"/>
    <w:basedOn w:val="a"/>
    <w:next w:val="a"/>
    <w:link w:val="10"/>
    <w:uiPriority w:val="9"/>
    <w:qFormat/>
    <w:rsid w:val="001A4EE4"/>
    <w:pPr>
      <w:keepNext/>
      <w:keepLines/>
      <w:pBdr>
        <w:bottom w:val="single" w:sz="4" w:space="1" w:color="E48312" w:themeColor="accent1"/>
      </w:pBdr>
      <w:spacing w:before="400" w:after="40" w:line="240" w:lineRule="auto"/>
      <w:outlineLvl w:val="0"/>
    </w:pPr>
    <w:rPr>
      <w:rFonts w:asciiTheme="majorHAnsi" w:eastAsiaTheme="majorEastAsia" w:hAnsiTheme="majorHAnsi" w:cstheme="majorBidi"/>
      <w:color w:val="AA610D" w:themeColor="accent1" w:themeShade="BF"/>
      <w:sz w:val="36"/>
      <w:szCs w:val="36"/>
    </w:rPr>
  </w:style>
  <w:style w:type="paragraph" w:styleId="2">
    <w:name w:val="heading 2"/>
    <w:basedOn w:val="a"/>
    <w:next w:val="a"/>
    <w:link w:val="20"/>
    <w:uiPriority w:val="9"/>
    <w:unhideWhenUsed/>
    <w:qFormat/>
    <w:rsid w:val="001A4EE4"/>
    <w:pPr>
      <w:keepNext/>
      <w:keepLines/>
      <w:spacing w:before="160" w:after="0" w:line="240" w:lineRule="auto"/>
      <w:outlineLvl w:val="1"/>
    </w:pPr>
    <w:rPr>
      <w:rFonts w:asciiTheme="majorHAnsi" w:eastAsiaTheme="majorEastAsia" w:hAnsiTheme="majorHAnsi" w:cstheme="majorBidi"/>
      <w:color w:val="AA610D" w:themeColor="accent1" w:themeShade="BF"/>
      <w:sz w:val="28"/>
      <w:szCs w:val="28"/>
    </w:rPr>
  </w:style>
  <w:style w:type="paragraph" w:styleId="3">
    <w:name w:val="heading 3"/>
    <w:basedOn w:val="a"/>
    <w:next w:val="a"/>
    <w:link w:val="30"/>
    <w:uiPriority w:val="9"/>
    <w:semiHidden/>
    <w:unhideWhenUsed/>
    <w:qFormat/>
    <w:rsid w:val="001A4EE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1A4EE4"/>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1A4EE4"/>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1A4EE4"/>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1A4EE4"/>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1A4EE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1A4EE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9C5"/>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D009C5"/>
    <w:rPr>
      <w:rFonts w:ascii="Tahoma" w:hAnsi="Tahoma" w:cs="Tahoma"/>
      <w:sz w:val="18"/>
      <w:szCs w:val="18"/>
    </w:rPr>
  </w:style>
  <w:style w:type="paragraph" w:styleId="a5">
    <w:name w:val="No Spacing"/>
    <w:link w:val="a6"/>
    <w:uiPriority w:val="1"/>
    <w:qFormat/>
    <w:rsid w:val="001A4EE4"/>
    <w:pPr>
      <w:spacing w:after="0" w:line="240" w:lineRule="auto"/>
    </w:pPr>
  </w:style>
  <w:style w:type="character" w:customStyle="1" w:styleId="a6">
    <w:name w:val="ללא מרווח תו"/>
    <w:basedOn w:val="a0"/>
    <w:link w:val="a5"/>
    <w:uiPriority w:val="1"/>
    <w:rsid w:val="00D009C5"/>
  </w:style>
  <w:style w:type="character" w:customStyle="1" w:styleId="10">
    <w:name w:val="כותרת 1 תו"/>
    <w:basedOn w:val="a0"/>
    <w:link w:val="1"/>
    <w:uiPriority w:val="9"/>
    <w:rsid w:val="001A4EE4"/>
    <w:rPr>
      <w:rFonts w:asciiTheme="majorHAnsi" w:eastAsiaTheme="majorEastAsia" w:hAnsiTheme="majorHAnsi" w:cstheme="majorBidi"/>
      <w:color w:val="AA610D" w:themeColor="accent1" w:themeShade="BF"/>
      <w:sz w:val="36"/>
      <w:szCs w:val="36"/>
    </w:rPr>
  </w:style>
  <w:style w:type="paragraph" w:styleId="a7">
    <w:name w:val="TOC Heading"/>
    <w:basedOn w:val="1"/>
    <w:next w:val="a"/>
    <w:uiPriority w:val="39"/>
    <w:unhideWhenUsed/>
    <w:qFormat/>
    <w:rsid w:val="001A4EE4"/>
    <w:pPr>
      <w:outlineLvl w:val="9"/>
    </w:pPr>
  </w:style>
  <w:style w:type="paragraph" w:styleId="TOC2">
    <w:name w:val="toc 2"/>
    <w:basedOn w:val="a"/>
    <w:next w:val="a"/>
    <w:autoRedefine/>
    <w:uiPriority w:val="39"/>
    <w:unhideWhenUsed/>
    <w:rsid w:val="00D009C5"/>
    <w:pPr>
      <w:spacing w:after="100"/>
      <w:ind w:left="220"/>
    </w:pPr>
    <w:rPr>
      <w:rFonts w:cs="Times New Roman"/>
      <w:rtl/>
      <w:cs/>
    </w:rPr>
  </w:style>
  <w:style w:type="paragraph" w:styleId="TOC1">
    <w:name w:val="toc 1"/>
    <w:basedOn w:val="a"/>
    <w:next w:val="a"/>
    <w:autoRedefine/>
    <w:uiPriority w:val="39"/>
    <w:unhideWhenUsed/>
    <w:rsid w:val="00D009C5"/>
    <w:pPr>
      <w:spacing w:after="100"/>
    </w:pPr>
    <w:rPr>
      <w:rFonts w:cs="Times New Roman"/>
      <w:rtl/>
      <w:cs/>
    </w:rPr>
  </w:style>
  <w:style w:type="paragraph" w:styleId="TOC3">
    <w:name w:val="toc 3"/>
    <w:basedOn w:val="a"/>
    <w:next w:val="a"/>
    <w:autoRedefine/>
    <w:uiPriority w:val="39"/>
    <w:unhideWhenUsed/>
    <w:rsid w:val="00D009C5"/>
    <w:pPr>
      <w:spacing w:after="100"/>
      <w:ind w:left="440"/>
    </w:pPr>
    <w:rPr>
      <w:rFonts w:cs="Times New Roman"/>
      <w:rtl/>
      <w:cs/>
    </w:rPr>
  </w:style>
  <w:style w:type="paragraph" w:styleId="a8">
    <w:name w:val="List Paragraph"/>
    <w:basedOn w:val="a"/>
    <w:uiPriority w:val="34"/>
    <w:qFormat/>
    <w:rsid w:val="00D009C5"/>
    <w:pPr>
      <w:ind w:left="720"/>
      <w:contextualSpacing/>
    </w:pPr>
  </w:style>
  <w:style w:type="table" w:customStyle="1" w:styleId="TableGrid1">
    <w:name w:val="Table Grid1"/>
    <w:rsid w:val="00441EE6"/>
    <w:pPr>
      <w:spacing w:after="0" w:line="240" w:lineRule="auto"/>
    </w:pPr>
    <w:tblPr>
      <w:tblCellMar>
        <w:top w:w="0" w:type="dxa"/>
        <w:left w:w="0" w:type="dxa"/>
        <w:bottom w:w="0" w:type="dxa"/>
        <w:right w:w="0" w:type="dxa"/>
      </w:tblCellMar>
    </w:tblPr>
  </w:style>
  <w:style w:type="character" w:customStyle="1" w:styleId="20">
    <w:name w:val="כותרת 2 תו"/>
    <w:basedOn w:val="a0"/>
    <w:link w:val="2"/>
    <w:uiPriority w:val="9"/>
    <w:rsid w:val="001A4EE4"/>
    <w:rPr>
      <w:rFonts w:asciiTheme="majorHAnsi" w:eastAsiaTheme="majorEastAsia" w:hAnsiTheme="majorHAnsi" w:cstheme="majorBidi"/>
      <w:color w:val="AA610D" w:themeColor="accent1" w:themeShade="BF"/>
      <w:sz w:val="28"/>
      <w:szCs w:val="28"/>
    </w:rPr>
  </w:style>
  <w:style w:type="character" w:customStyle="1" w:styleId="30">
    <w:name w:val="כותרת 3 תו"/>
    <w:basedOn w:val="a0"/>
    <w:link w:val="3"/>
    <w:uiPriority w:val="9"/>
    <w:semiHidden/>
    <w:rsid w:val="001A4EE4"/>
    <w:rPr>
      <w:rFonts w:asciiTheme="majorHAnsi" w:eastAsiaTheme="majorEastAsia" w:hAnsiTheme="majorHAnsi" w:cstheme="majorBidi"/>
      <w:color w:val="404040" w:themeColor="text1" w:themeTint="BF"/>
      <w:sz w:val="26"/>
      <w:szCs w:val="26"/>
    </w:rPr>
  </w:style>
  <w:style w:type="character" w:customStyle="1" w:styleId="40">
    <w:name w:val="כותרת 4 תו"/>
    <w:basedOn w:val="a0"/>
    <w:link w:val="4"/>
    <w:uiPriority w:val="9"/>
    <w:semiHidden/>
    <w:rsid w:val="001A4EE4"/>
    <w:rPr>
      <w:rFonts w:asciiTheme="majorHAnsi" w:eastAsiaTheme="majorEastAsia" w:hAnsiTheme="majorHAnsi" w:cstheme="majorBidi"/>
      <w:sz w:val="24"/>
      <w:szCs w:val="24"/>
    </w:rPr>
  </w:style>
  <w:style w:type="character" w:customStyle="1" w:styleId="50">
    <w:name w:val="כותרת 5 תו"/>
    <w:basedOn w:val="a0"/>
    <w:link w:val="5"/>
    <w:uiPriority w:val="9"/>
    <w:semiHidden/>
    <w:rsid w:val="001A4EE4"/>
    <w:rPr>
      <w:rFonts w:asciiTheme="majorHAnsi" w:eastAsiaTheme="majorEastAsia" w:hAnsiTheme="majorHAnsi" w:cstheme="majorBidi"/>
      <w:i/>
      <w:iCs/>
      <w:sz w:val="22"/>
      <w:szCs w:val="22"/>
    </w:rPr>
  </w:style>
  <w:style w:type="character" w:customStyle="1" w:styleId="60">
    <w:name w:val="כותרת 6 תו"/>
    <w:basedOn w:val="a0"/>
    <w:link w:val="6"/>
    <w:uiPriority w:val="9"/>
    <w:semiHidden/>
    <w:rsid w:val="001A4EE4"/>
    <w:rPr>
      <w:rFonts w:asciiTheme="majorHAnsi" w:eastAsiaTheme="majorEastAsia" w:hAnsiTheme="majorHAnsi" w:cstheme="majorBidi"/>
      <w:color w:val="595959" w:themeColor="text1" w:themeTint="A6"/>
    </w:rPr>
  </w:style>
  <w:style w:type="character" w:customStyle="1" w:styleId="70">
    <w:name w:val="כותרת 7 תו"/>
    <w:basedOn w:val="a0"/>
    <w:link w:val="7"/>
    <w:uiPriority w:val="9"/>
    <w:semiHidden/>
    <w:rsid w:val="001A4EE4"/>
    <w:rPr>
      <w:rFonts w:asciiTheme="majorHAnsi" w:eastAsiaTheme="majorEastAsia" w:hAnsiTheme="majorHAnsi" w:cstheme="majorBidi"/>
      <w:i/>
      <w:iCs/>
      <w:color w:val="595959" w:themeColor="text1" w:themeTint="A6"/>
    </w:rPr>
  </w:style>
  <w:style w:type="character" w:customStyle="1" w:styleId="80">
    <w:name w:val="כותרת 8 תו"/>
    <w:basedOn w:val="a0"/>
    <w:link w:val="8"/>
    <w:uiPriority w:val="9"/>
    <w:semiHidden/>
    <w:rsid w:val="001A4EE4"/>
    <w:rPr>
      <w:rFonts w:asciiTheme="majorHAnsi" w:eastAsiaTheme="majorEastAsia" w:hAnsiTheme="majorHAnsi" w:cstheme="majorBidi"/>
      <w:smallCaps/>
      <w:color w:val="595959" w:themeColor="text1" w:themeTint="A6"/>
    </w:rPr>
  </w:style>
  <w:style w:type="character" w:customStyle="1" w:styleId="90">
    <w:name w:val="כותרת 9 תו"/>
    <w:basedOn w:val="a0"/>
    <w:link w:val="9"/>
    <w:uiPriority w:val="9"/>
    <w:semiHidden/>
    <w:rsid w:val="001A4EE4"/>
    <w:rPr>
      <w:rFonts w:asciiTheme="majorHAnsi" w:eastAsiaTheme="majorEastAsia" w:hAnsiTheme="majorHAnsi" w:cstheme="majorBidi"/>
      <w:i/>
      <w:iCs/>
      <w:smallCaps/>
      <w:color w:val="595959" w:themeColor="text1" w:themeTint="A6"/>
    </w:rPr>
  </w:style>
  <w:style w:type="paragraph" w:styleId="a9">
    <w:name w:val="caption"/>
    <w:basedOn w:val="a"/>
    <w:next w:val="a"/>
    <w:uiPriority w:val="35"/>
    <w:semiHidden/>
    <w:unhideWhenUsed/>
    <w:qFormat/>
    <w:rsid w:val="001A4EE4"/>
    <w:pPr>
      <w:spacing w:line="240" w:lineRule="auto"/>
    </w:pPr>
    <w:rPr>
      <w:b/>
      <w:bCs/>
      <w:color w:val="404040" w:themeColor="text1" w:themeTint="BF"/>
      <w:sz w:val="20"/>
      <w:szCs w:val="20"/>
    </w:rPr>
  </w:style>
  <w:style w:type="paragraph" w:styleId="aa">
    <w:name w:val="Title"/>
    <w:basedOn w:val="a"/>
    <w:next w:val="a"/>
    <w:link w:val="ab"/>
    <w:uiPriority w:val="10"/>
    <w:qFormat/>
    <w:rsid w:val="001A4EE4"/>
    <w:pPr>
      <w:spacing w:after="0" w:line="240" w:lineRule="auto"/>
      <w:contextualSpacing/>
    </w:pPr>
    <w:rPr>
      <w:rFonts w:asciiTheme="majorHAnsi" w:eastAsiaTheme="majorEastAsia" w:hAnsiTheme="majorHAnsi" w:cstheme="majorBidi"/>
      <w:color w:val="AA610D" w:themeColor="accent1" w:themeShade="BF"/>
      <w:spacing w:val="-7"/>
      <w:sz w:val="80"/>
      <w:szCs w:val="80"/>
    </w:rPr>
  </w:style>
  <w:style w:type="character" w:customStyle="1" w:styleId="ab">
    <w:name w:val="כותרת טקסט תו"/>
    <w:basedOn w:val="a0"/>
    <w:link w:val="aa"/>
    <w:uiPriority w:val="10"/>
    <w:rsid w:val="001A4EE4"/>
    <w:rPr>
      <w:rFonts w:asciiTheme="majorHAnsi" w:eastAsiaTheme="majorEastAsia" w:hAnsiTheme="majorHAnsi" w:cstheme="majorBidi"/>
      <w:color w:val="AA610D" w:themeColor="accent1" w:themeShade="BF"/>
      <w:spacing w:val="-7"/>
      <w:sz w:val="80"/>
      <w:szCs w:val="80"/>
    </w:rPr>
  </w:style>
  <w:style w:type="paragraph" w:styleId="ac">
    <w:name w:val="Subtitle"/>
    <w:basedOn w:val="a"/>
    <w:next w:val="a"/>
    <w:link w:val="ad"/>
    <w:uiPriority w:val="11"/>
    <w:qFormat/>
    <w:rsid w:val="001A4EE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d">
    <w:name w:val="כותרת משנה תו"/>
    <w:basedOn w:val="a0"/>
    <w:link w:val="ac"/>
    <w:uiPriority w:val="11"/>
    <w:rsid w:val="001A4EE4"/>
    <w:rPr>
      <w:rFonts w:asciiTheme="majorHAnsi" w:eastAsiaTheme="majorEastAsia" w:hAnsiTheme="majorHAnsi" w:cstheme="majorBidi"/>
      <w:color w:val="404040" w:themeColor="text1" w:themeTint="BF"/>
      <w:sz w:val="30"/>
      <w:szCs w:val="30"/>
    </w:rPr>
  </w:style>
  <w:style w:type="character" w:styleId="ae">
    <w:name w:val="Strong"/>
    <w:basedOn w:val="a0"/>
    <w:uiPriority w:val="22"/>
    <w:qFormat/>
    <w:rsid w:val="001A4EE4"/>
    <w:rPr>
      <w:b/>
      <w:bCs/>
    </w:rPr>
  </w:style>
  <w:style w:type="character" w:styleId="af">
    <w:name w:val="Emphasis"/>
    <w:basedOn w:val="a0"/>
    <w:uiPriority w:val="20"/>
    <w:qFormat/>
    <w:rsid w:val="001A4EE4"/>
    <w:rPr>
      <w:i/>
      <w:iCs/>
    </w:rPr>
  </w:style>
  <w:style w:type="paragraph" w:styleId="af0">
    <w:name w:val="Quote"/>
    <w:basedOn w:val="a"/>
    <w:next w:val="a"/>
    <w:link w:val="af1"/>
    <w:uiPriority w:val="29"/>
    <w:qFormat/>
    <w:rsid w:val="001A4EE4"/>
    <w:pPr>
      <w:spacing w:before="240" w:after="240" w:line="252" w:lineRule="auto"/>
      <w:ind w:left="864" w:right="864"/>
      <w:jc w:val="center"/>
    </w:pPr>
    <w:rPr>
      <w:i/>
      <w:iCs/>
    </w:rPr>
  </w:style>
  <w:style w:type="character" w:customStyle="1" w:styleId="af1">
    <w:name w:val="ציטוט תו"/>
    <w:basedOn w:val="a0"/>
    <w:link w:val="af0"/>
    <w:uiPriority w:val="29"/>
    <w:rsid w:val="001A4EE4"/>
    <w:rPr>
      <w:i/>
      <w:iCs/>
    </w:rPr>
  </w:style>
  <w:style w:type="paragraph" w:styleId="af2">
    <w:name w:val="Intense Quote"/>
    <w:basedOn w:val="a"/>
    <w:next w:val="a"/>
    <w:link w:val="af3"/>
    <w:uiPriority w:val="30"/>
    <w:qFormat/>
    <w:rsid w:val="001A4EE4"/>
    <w:pPr>
      <w:spacing w:before="100" w:beforeAutospacing="1" w:after="240"/>
      <w:ind w:left="864" w:right="864"/>
      <w:jc w:val="center"/>
    </w:pPr>
    <w:rPr>
      <w:rFonts w:asciiTheme="majorHAnsi" w:eastAsiaTheme="majorEastAsia" w:hAnsiTheme="majorHAnsi" w:cstheme="majorBidi"/>
      <w:color w:val="E48312" w:themeColor="accent1"/>
      <w:sz w:val="28"/>
      <w:szCs w:val="28"/>
    </w:rPr>
  </w:style>
  <w:style w:type="character" w:customStyle="1" w:styleId="af3">
    <w:name w:val="ציטוט חזק תו"/>
    <w:basedOn w:val="a0"/>
    <w:link w:val="af2"/>
    <w:uiPriority w:val="30"/>
    <w:rsid w:val="001A4EE4"/>
    <w:rPr>
      <w:rFonts w:asciiTheme="majorHAnsi" w:eastAsiaTheme="majorEastAsia" w:hAnsiTheme="majorHAnsi" w:cstheme="majorBidi"/>
      <w:color w:val="E48312" w:themeColor="accent1"/>
      <w:sz w:val="28"/>
      <w:szCs w:val="28"/>
    </w:rPr>
  </w:style>
  <w:style w:type="character" w:styleId="af4">
    <w:name w:val="Subtle Emphasis"/>
    <w:basedOn w:val="a0"/>
    <w:uiPriority w:val="19"/>
    <w:qFormat/>
    <w:rsid w:val="001A4EE4"/>
    <w:rPr>
      <w:i/>
      <w:iCs/>
      <w:color w:val="595959" w:themeColor="text1" w:themeTint="A6"/>
    </w:rPr>
  </w:style>
  <w:style w:type="character" w:styleId="af5">
    <w:name w:val="Intense Emphasis"/>
    <w:basedOn w:val="a0"/>
    <w:uiPriority w:val="21"/>
    <w:qFormat/>
    <w:rsid w:val="001A4EE4"/>
    <w:rPr>
      <w:b/>
      <w:bCs/>
      <w:i/>
      <w:iCs/>
    </w:rPr>
  </w:style>
  <w:style w:type="character" w:styleId="af6">
    <w:name w:val="Subtle Reference"/>
    <w:basedOn w:val="a0"/>
    <w:uiPriority w:val="31"/>
    <w:qFormat/>
    <w:rsid w:val="001A4EE4"/>
    <w:rPr>
      <w:smallCaps/>
      <w:color w:val="404040" w:themeColor="text1" w:themeTint="BF"/>
    </w:rPr>
  </w:style>
  <w:style w:type="character" w:styleId="af7">
    <w:name w:val="Intense Reference"/>
    <w:basedOn w:val="a0"/>
    <w:uiPriority w:val="32"/>
    <w:qFormat/>
    <w:rsid w:val="001A4EE4"/>
    <w:rPr>
      <w:b/>
      <w:bCs/>
      <w:smallCaps/>
      <w:u w:val="single"/>
    </w:rPr>
  </w:style>
  <w:style w:type="character" w:styleId="af8">
    <w:name w:val="Book Title"/>
    <w:basedOn w:val="a0"/>
    <w:uiPriority w:val="33"/>
    <w:qFormat/>
    <w:rsid w:val="001A4EE4"/>
    <w:rPr>
      <w:b/>
      <w:bCs/>
      <w:smallCaps/>
    </w:rPr>
  </w:style>
  <w:style w:type="paragraph" w:styleId="af9">
    <w:name w:val="footnote text"/>
    <w:basedOn w:val="a"/>
    <w:link w:val="afa"/>
    <w:uiPriority w:val="99"/>
    <w:semiHidden/>
    <w:unhideWhenUsed/>
    <w:rsid w:val="00202DE6"/>
    <w:pPr>
      <w:spacing w:after="0" w:line="240" w:lineRule="auto"/>
    </w:pPr>
    <w:rPr>
      <w:sz w:val="20"/>
      <w:szCs w:val="20"/>
    </w:rPr>
  </w:style>
  <w:style w:type="character" w:customStyle="1" w:styleId="afa">
    <w:name w:val="טקסט הערת שוליים תו"/>
    <w:basedOn w:val="a0"/>
    <w:link w:val="af9"/>
    <w:uiPriority w:val="99"/>
    <w:semiHidden/>
    <w:rsid w:val="00202DE6"/>
    <w:rPr>
      <w:sz w:val="20"/>
      <w:szCs w:val="20"/>
    </w:rPr>
  </w:style>
  <w:style w:type="character" w:styleId="afb">
    <w:name w:val="footnote reference"/>
    <w:basedOn w:val="a0"/>
    <w:uiPriority w:val="99"/>
    <w:semiHidden/>
    <w:unhideWhenUsed/>
    <w:rsid w:val="00202DE6"/>
    <w:rPr>
      <w:vertAlign w:val="superscript"/>
    </w:rPr>
  </w:style>
  <w:style w:type="character" w:styleId="Hyperlink">
    <w:name w:val="Hyperlink"/>
    <w:basedOn w:val="a0"/>
    <w:uiPriority w:val="99"/>
    <w:unhideWhenUsed/>
    <w:rsid w:val="00202DE6"/>
    <w:rPr>
      <w:color w:val="0000FF"/>
      <w:u w:val="single"/>
    </w:rPr>
  </w:style>
  <w:style w:type="character" w:customStyle="1" w:styleId="reference-accessdate">
    <w:name w:val="reference-accessdate"/>
    <w:basedOn w:val="a0"/>
    <w:rsid w:val="00202DE6"/>
  </w:style>
  <w:style w:type="character" w:customStyle="1" w:styleId="nowrap">
    <w:name w:val="nowrap"/>
    <w:basedOn w:val="a0"/>
    <w:rsid w:val="00202DE6"/>
  </w:style>
  <w:style w:type="paragraph" w:styleId="afc">
    <w:name w:val="header"/>
    <w:basedOn w:val="a"/>
    <w:link w:val="afd"/>
    <w:uiPriority w:val="99"/>
    <w:unhideWhenUsed/>
    <w:rsid w:val="000A513C"/>
    <w:pPr>
      <w:tabs>
        <w:tab w:val="center" w:pos="4153"/>
        <w:tab w:val="right" w:pos="8306"/>
      </w:tabs>
      <w:spacing w:after="0" w:line="240" w:lineRule="auto"/>
    </w:pPr>
  </w:style>
  <w:style w:type="character" w:customStyle="1" w:styleId="afd">
    <w:name w:val="כותרת עליונה תו"/>
    <w:basedOn w:val="a0"/>
    <w:link w:val="afc"/>
    <w:uiPriority w:val="99"/>
    <w:rsid w:val="000A513C"/>
  </w:style>
  <w:style w:type="paragraph" w:styleId="afe">
    <w:name w:val="footer"/>
    <w:basedOn w:val="a"/>
    <w:link w:val="aff"/>
    <w:uiPriority w:val="99"/>
    <w:unhideWhenUsed/>
    <w:rsid w:val="000A513C"/>
    <w:pPr>
      <w:tabs>
        <w:tab w:val="center" w:pos="4153"/>
        <w:tab w:val="right" w:pos="8306"/>
      </w:tabs>
      <w:spacing w:after="0" w:line="240" w:lineRule="auto"/>
    </w:pPr>
  </w:style>
  <w:style w:type="character" w:customStyle="1" w:styleId="aff">
    <w:name w:val="כותרת תחתונה תו"/>
    <w:basedOn w:val="a0"/>
    <w:link w:val="afe"/>
    <w:uiPriority w:val="99"/>
    <w:rsid w:val="000A513C"/>
  </w:style>
  <w:style w:type="character" w:styleId="FollowedHyperlink">
    <w:name w:val="FollowedHyperlink"/>
    <w:basedOn w:val="a0"/>
    <w:uiPriority w:val="99"/>
    <w:semiHidden/>
    <w:unhideWhenUsed/>
    <w:rsid w:val="006A6E01"/>
    <w:rPr>
      <w:color w:val="8C8C8C" w:themeColor="followedHyperlink"/>
      <w:u w:val="single"/>
    </w:rPr>
  </w:style>
  <w:style w:type="paragraph" w:styleId="aff0">
    <w:name w:val="Bibliography"/>
    <w:basedOn w:val="a"/>
    <w:next w:val="a"/>
    <w:uiPriority w:val="37"/>
    <w:unhideWhenUsed/>
    <w:rsid w:val="00722125"/>
  </w:style>
  <w:style w:type="paragraph" w:customStyle="1" w:styleId="Standard">
    <w:name w:val="Standard"/>
    <w:rsid w:val="00040B7F"/>
    <w:pPr>
      <w:suppressAutoHyphens/>
      <w:autoSpaceDN w:val="0"/>
      <w:spacing w:after="160" w:line="254" w:lineRule="auto"/>
      <w:jc w:val="right"/>
    </w:pPr>
    <w:rPr>
      <w:rFonts w:ascii="Calibri" w:eastAsia="SimSun" w:hAnsi="Calibri" w:cs="F"/>
      <w:kern w:val="3"/>
      <w:sz w:val="22"/>
      <w:szCs w:val="22"/>
    </w:rPr>
  </w:style>
  <w:style w:type="character" w:customStyle="1" w:styleId="normaltextrun">
    <w:name w:val="normaltextrun"/>
    <w:basedOn w:val="a0"/>
    <w:rsid w:val="00D95D2D"/>
  </w:style>
  <w:style w:type="character" w:customStyle="1" w:styleId="eop">
    <w:name w:val="eop"/>
    <w:basedOn w:val="a0"/>
    <w:rsid w:val="00D95D2D"/>
  </w:style>
  <w:style w:type="table" w:styleId="aff1">
    <w:name w:val="Table Grid"/>
    <w:basedOn w:val="a1"/>
    <w:uiPriority w:val="39"/>
    <w:rsid w:val="00E6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7765">
      <w:bodyDiv w:val="1"/>
      <w:marLeft w:val="0"/>
      <w:marRight w:val="0"/>
      <w:marTop w:val="0"/>
      <w:marBottom w:val="0"/>
      <w:divBdr>
        <w:top w:val="none" w:sz="0" w:space="0" w:color="auto"/>
        <w:left w:val="none" w:sz="0" w:space="0" w:color="auto"/>
        <w:bottom w:val="none" w:sz="0" w:space="0" w:color="auto"/>
        <w:right w:val="none" w:sz="0" w:space="0" w:color="auto"/>
      </w:divBdr>
    </w:div>
    <w:div w:id="41254004">
      <w:bodyDiv w:val="1"/>
      <w:marLeft w:val="0"/>
      <w:marRight w:val="0"/>
      <w:marTop w:val="0"/>
      <w:marBottom w:val="0"/>
      <w:divBdr>
        <w:top w:val="none" w:sz="0" w:space="0" w:color="auto"/>
        <w:left w:val="none" w:sz="0" w:space="0" w:color="auto"/>
        <w:bottom w:val="none" w:sz="0" w:space="0" w:color="auto"/>
        <w:right w:val="none" w:sz="0" w:space="0" w:color="auto"/>
      </w:divBdr>
    </w:div>
    <w:div w:id="45492627">
      <w:bodyDiv w:val="1"/>
      <w:marLeft w:val="0"/>
      <w:marRight w:val="0"/>
      <w:marTop w:val="0"/>
      <w:marBottom w:val="0"/>
      <w:divBdr>
        <w:top w:val="none" w:sz="0" w:space="0" w:color="auto"/>
        <w:left w:val="none" w:sz="0" w:space="0" w:color="auto"/>
        <w:bottom w:val="none" w:sz="0" w:space="0" w:color="auto"/>
        <w:right w:val="none" w:sz="0" w:space="0" w:color="auto"/>
      </w:divBdr>
    </w:div>
    <w:div w:id="66541272">
      <w:bodyDiv w:val="1"/>
      <w:marLeft w:val="0"/>
      <w:marRight w:val="0"/>
      <w:marTop w:val="0"/>
      <w:marBottom w:val="0"/>
      <w:divBdr>
        <w:top w:val="none" w:sz="0" w:space="0" w:color="auto"/>
        <w:left w:val="none" w:sz="0" w:space="0" w:color="auto"/>
        <w:bottom w:val="none" w:sz="0" w:space="0" w:color="auto"/>
        <w:right w:val="none" w:sz="0" w:space="0" w:color="auto"/>
      </w:divBdr>
    </w:div>
    <w:div w:id="71465017">
      <w:bodyDiv w:val="1"/>
      <w:marLeft w:val="0"/>
      <w:marRight w:val="0"/>
      <w:marTop w:val="0"/>
      <w:marBottom w:val="0"/>
      <w:divBdr>
        <w:top w:val="none" w:sz="0" w:space="0" w:color="auto"/>
        <w:left w:val="none" w:sz="0" w:space="0" w:color="auto"/>
        <w:bottom w:val="none" w:sz="0" w:space="0" w:color="auto"/>
        <w:right w:val="none" w:sz="0" w:space="0" w:color="auto"/>
      </w:divBdr>
    </w:div>
    <w:div w:id="85612482">
      <w:bodyDiv w:val="1"/>
      <w:marLeft w:val="0"/>
      <w:marRight w:val="0"/>
      <w:marTop w:val="0"/>
      <w:marBottom w:val="0"/>
      <w:divBdr>
        <w:top w:val="none" w:sz="0" w:space="0" w:color="auto"/>
        <w:left w:val="none" w:sz="0" w:space="0" w:color="auto"/>
        <w:bottom w:val="none" w:sz="0" w:space="0" w:color="auto"/>
        <w:right w:val="none" w:sz="0" w:space="0" w:color="auto"/>
      </w:divBdr>
    </w:div>
    <w:div w:id="96485788">
      <w:bodyDiv w:val="1"/>
      <w:marLeft w:val="0"/>
      <w:marRight w:val="0"/>
      <w:marTop w:val="0"/>
      <w:marBottom w:val="0"/>
      <w:divBdr>
        <w:top w:val="none" w:sz="0" w:space="0" w:color="auto"/>
        <w:left w:val="none" w:sz="0" w:space="0" w:color="auto"/>
        <w:bottom w:val="none" w:sz="0" w:space="0" w:color="auto"/>
        <w:right w:val="none" w:sz="0" w:space="0" w:color="auto"/>
      </w:divBdr>
    </w:div>
    <w:div w:id="96945917">
      <w:bodyDiv w:val="1"/>
      <w:marLeft w:val="0"/>
      <w:marRight w:val="0"/>
      <w:marTop w:val="0"/>
      <w:marBottom w:val="0"/>
      <w:divBdr>
        <w:top w:val="none" w:sz="0" w:space="0" w:color="auto"/>
        <w:left w:val="none" w:sz="0" w:space="0" w:color="auto"/>
        <w:bottom w:val="none" w:sz="0" w:space="0" w:color="auto"/>
        <w:right w:val="none" w:sz="0" w:space="0" w:color="auto"/>
      </w:divBdr>
    </w:div>
    <w:div w:id="98061828">
      <w:bodyDiv w:val="1"/>
      <w:marLeft w:val="0"/>
      <w:marRight w:val="0"/>
      <w:marTop w:val="0"/>
      <w:marBottom w:val="0"/>
      <w:divBdr>
        <w:top w:val="none" w:sz="0" w:space="0" w:color="auto"/>
        <w:left w:val="none" w:sz="0" w:space="0" w:color="auto"/>
        <w:bottom w:val="none" w:sz="0" w:space="0" w:color="auto"/>
        <w:right w:val="none" w:sz="0" w:space="0" w:color="auto"/>
      </w:divBdr>
    </w:div>
    <w:div w:id="111899678">
      <w:bodyDiv w:val="1"/>
      <w:marLeft w:val="0"/>
      <w:marRight w:val="0"/>
      <w:marTop w:val="0"/>
      <w:marBottom w:val="0"/>
      <w:divBdr>
        <w:top w:val="none" w:sz="0" w:space="0" w:color="auto"/>
        <w:left w:val="none" w:sz="0" w:space="0" w:color="auto"/>
        <w:bottom w:val="none" w:sz="0" w:space="0" w:color="auto"/>
        <w:right w:val="none" w:sz="0" w:space="0" w:color="auto"/>
      </w:divBdr>
    </w:div>
    <w:div w:id="114717265">
      <w:bodyDiv w:val="1"/>
      <w:marLeft w:val="0"/>
      <w:marRight w:val="0"/>
      <w:marTop w:val="0"/>
      <w:marBottom w:val="0"/>
      <w:divBdr>
        <w:top w:val="none" w:sz="0" w:space="0" w:color="auto"/>
        <w:left w:val="none" w:sz="0" w:space="0" w:color="auto"/>
        <w:bottom w:val="none" w:sz="0" w:space="0" w:color="auto"/>
        <w:right w:val="none" w:sz="0" w:space="0" w:color="auto"/>
      </w:divBdr>
    </w:div>
    <w:div w:id="126053319">
      <w:bodyDiv w:val="1"/>
      <w:marLeft w:val="0"/>
      <w:marRight w:val="0"/>
      <w:marTop w:val="0"/>
      <w:marBottom w:val="0"/>
      <w:divBdr>
        <w:top w:val="none" w:sz="0" w:space="0" w:color="auto"/>
        <w:left w:val="none" w:sz="0" w:space="0" w:color="auto"/>
        <w:bottom w:val="none" w:sz="0" w:space="0" w:color="auto"/>
        <w:right w:val="none" w:sz="0" w:space="0" w:color="auto"/>
      </w:divBdr>
    </w:div>
    <w:div w:id="127283924">
      <w:bodyDiv w:val="1"/>
      <w:marLeft w:val="0"/>
      <w:marRight w:val="0"/>
      <w:marTop w:val="0"/>
      <w:marBottom w:val="0"/>
      <w:divBdr>
        <w:top w:val="none" w:sz="0" w:space="0" w:color="auto"/>
        <w:left w:val="none" w:sz="0" w:space="0" w:color="auto"/>
        <w:bottom w:val="none" w:sz="0" w:space="0" w:color="auto"/>
        <w:right w:val="none" w:sz="0" w:space="0" w:color="auto"/>
      </w:divBdr>
    </w:div>
    <w:div w:id="130825884">
      <w:bodyDiv w:val="1"/>
      <w:marLeft w:val="0"/>
      <w:marRight w:val="0"/>
      <w:marTop w:val="0"/>
      <w:marBottom w:val="0"/>
      <w:divBdr>
        <w:top w:val="none" w:sz="0" w:space="0" w:color="auto"/>
        <w:left w:val="none" w:sz="0" w:space="0" w:color="auto"/>
        <w:bottom w:val="none" w:sz="0" w:space="0" w:color="auto"/>
        <w:right w:val="none" w:sz="0" w:space="0" w:color="auto"/>
      </w:divBdr>
    </w:div>
    <w:div w:id="135488434">
      <w:bodyDiv w:val="1"/>
      <w:marLeft w:val="0"/>
      <w:marRight w:val="0"/>
      <w:marTop w:val="0"/>
      <w:marBottom w:val="0"/>
      <w:divBdr>
        <w:top w:val="none" w:sz="0" w:space="0" w:color="auto"/>
        <w:left w:val="none" w:sz="0" w:space="0" w:color="auto"/>
        <w:bottom w:val="none" w:sz="0" w:space="0" w:color="auto"/>
        <w:right w:val="none" w:sz="0" w:space="0" w:color="auto"/>
      </w:divBdr>
    </w:div>
    <w:div w:id="169805201">
      <w:bodyDiv w:val="1"/>
      <w:marLeft w:val="0"/>
      <w:marRight w:val="0"/>
      <w:marTop w:val="0"/>
      <w:marBottom w:val="0"/>
      <w:divBdr>
        <w:top w:val="none" w:sz="0" w:space="0" w:color="auto"/>
        <w:left w:val="none" w:sz="0" w:space="0" w:color="auto"/>
        <w:bottom w:val="none" w:sz="0" w:space="0" w:color="auto"/>
        <w:right w:val="none" w:sz="0" w:space="0" w:color="auto"/>
      </w:divBdr>
    </w:div>
    <w:div w:id="193883290">
      <w:bodyDiv w:val="1"/>
      <w:marLeft w:val="0"/>
      <w:marRight w:val="0"/>
      <w:marTop w:val="0"/>
      <w:marBottom w:val="0"/>
      <w:divBdr>
        <w:top w:val="none" w:sz="0" w:space="0" w:color="auto"/>
        <w:left w:val="none" w:sz="0" w:space="0" w:color="auto"/>
        <w:bottom w:val="none" w:sz="0" w:space="0" w:color="auto"/>
        <w:right w:val="none" w:sz="0" w:space="0" w:color="auto"/>
      </w:divBdr>
    </w:div>
    <w:div w:id="211501807">
      <w:bodyDiv w:val="1"/>
      <w:marLeft w:val="0"/>
      <w:marRight w:val="0"/>
      <w:marTop w:val="0"/>
      <w:marBottom w:val="0"/>
      <w:divBdr>
        <w:top w:val="none" w:sz="0" w:space="0" w:color="auto"/>
        <w:left w:val="none" w:sz="0" w:space="0" w:color="auto"/>
        <w:bottom w:val="none" w:sz="0" w:space="0" w:color="auto"/>
        <w:right w:val="none" w:sz="0" w:space="0" w:color="auto"/>
      </w:divBdr>
    </w:div>
    <w:div w:id="216011147">
      <w:bodyDiv w:val="1"/>
      <w:marLeft w:val="0"/>
      <w:marRight w:val="0"/>
      <w:marTop w:val="0"/>
      <w:marBottom w:val="0"/>
      <w:divBdr>
        <w:top w:val="none" w:sz="0" w:space="0" w:color="auto"/>
        <w:left w:val="none" w:sz="0" w:space="0" w:color="auto"/>
        <w:bottom w:val="none" w:sz="0" w:space="0" w:color="auto"/>
        <w:right w:val="none" w:sz="0" w:space="0" w:color="auto"/>
      </w:divBdr>
    </w:div>
    <w:div w:id="223224128">
      <w:bodyDiv w:val="1"/>
      <w:marLeft w:val="0"/>
      <w:marRight w:val="0"/>
      <w:marTop w:val="0"/>
      <w:marBottom w:val="0"/>
      <w:divBdr>
        <w:top w:val="none" w:sz="0" w:space="0" w:color="auto"/>
        <w:left w:val="none" w:sz="0" w:space="0" w:color="auto"/>
        <w:bottom w:val="none" w:sz="0" w:space="0" w:color="auto"/>
        <w:right w:val="none" w:sz="0" w:space="0" w:color="auto"/>
      </w:divBdr>
    </w:div>
    <w:div w:id="234974057">
      <w:bodyDiv w:val="1"/>
      <w:marLeft w:val="0"/>
      <w:marRight w:val="0"/>
      <w:marTop w:val="0"/>
      <w:marBottom w:val="0"/>
      <w:divBdr>
        <w:top w:val="none" w:sz="0" w:space="0" w:color="auto"/>
        <w:left w:val="none" w:sz="0" w:space="0" w:color="auto"/>
        <w:bottom w:val="none" w:sz="0" w:space="0" w:color="auto"/>
        <w:right w:val="none" w:sz="0" w:space="0" w:color="auto"/>
      </w:divBdr>
    </w:div>
    <w:div w:id="239366993">
      <w:bodyDiv w:val="1"/>
      <w:marLeft w:val="0"/>
      <w:marRight w:val="0"/>
      <w:marTop w:val="0"/>
      <w:marBottom w:val="0"/>
      <w:divBdr>
        <w:top w:val="none" w:sz="0" w:space="0" w:color="auto"/>
        <w:left w:val="none" w:sz="0" w:space="0" w:color="auto"/>
        <w:bottom w:val="none" w:sz="0" w:space="0" w:color="auto"/>
        <w:right w:val="none" w:sz="0" w:space="0" w:color="auto"/>
      </w:divBdr>
    </w:div>
    <w:div w:id="241793887">
      <w:bodyDiv w:val="1"/>
      <w:marLeft w:val="0"/>
      <w:marRight w:val="0"/>
      <w:marTop w:val="0"/>
      <w:marBottom w:val="0"/>
      <w:divBdr>
        <w:top w:val="none" w:sz="0" w:space="0" w:color="auto"/>
        <w:left w:val="none" w:sz="0" w:space="0" w:color="auto"/>
        <w:bottom w:val="none" w:sz="0" w:space="0" w:color="auto"/>
        <w:right w:val="none" w:sz="0" w:space="0" w:color="auto"/>
      </w:divBdr>
    </w:div>
    <w:div w:id="243608260">
      <w:bodyDiv w:val="1"/>
      <w:marLeft w:val="0"/>
      <w:marRight w:val="0"/>
      <w:marTop w:val="0"/>
      <w:marBottom w:val="0"/>
      <w:divBdr>
        <w:top w:val="none" w:sz="0" w:space="0" w:color="auto"/>
        <w:left w:val="none" w:sz="0" w:space="0" w:color="auto"/>
        <w:bottom w:val="none" w:sz="0" w:space="0" w:color="auto"/>
        <w:right w:val="none" w:sz="0" w:space="0" w:color="auto"/>
      </w:divBdr>
    </w:div>
    <w:div w:id="251789863">
      <w:bodyDiv w:val="1"/>
      <w:marLeft w:val="0"/>
      <w:marRight w:val="0"/>
      <w:marTop w:val="0"/>
      <w:marBottom w:val="0"/>
      <w:divBdr>
        <w:top w:val="none" w:sz="0" w:space="0" w:color="auto"/>
        <w:left w:val="none" w:sz="0" w:space="0" w:color="auto"/>
        <w:bottom w:val="none" w:sz="0" w:space="0" w:color="auto"/>
        <w:right w:val="none" w:sz="0" w:space="0" w:color="auto"/>
      </w:divBdr>
    </w:div>
    <w:div w:id="297298850">
      <w:bodyDiv w:val="1"/>
      <w:marLeft w:val="0"/>
      <w:marRight w:val="0"/>
      <w:marTop w:val="0"/>
      <w:marBottom w:val="0"/>
      <w:divBdr>
        <w:top w:val="none" w:sz="0" w:space="0" w:color="auto"/>
        <w:left w:val="none" w:sz="0" w:space="0" w:color="auto"/>
        <w:bottom w:val="none" w:sz="0" w:space="0" w:color="auto"/>
        <w:right w:val="none" w:sz="0" w:space="0" w:color="auto"/>
      </w:divBdr>
    </w:div>
    <w:div w:id="365259631">
      <w:bodyDiv w:val="1"/>
      <w:marLeft w:val="0"/>
      <w:marRight w:val="0"/>
      <w:marTop w:val="0"/>
      <w:marBottom w:val="0"/>
      <w:divBdr>
        <w:top w:val="none" w:sz="0" w:space="0" w:color="auto"/>
        <w:left w:val="none" w:sz="0" w:space="0" w:color="auto"/>
        <w:bottom w:val="none" w:sz="0" w:space="0" w:color="auto"/>
        <w:right w:val="none" w:sz="0" w:space="0" w:color="auto"/>
      </w:divBdr>
    </w:div>
    <w:div w:id="375273029">
      <w:bodyDiv w:val="1"/>
      <w:marLeft w:val="0"/>
      <w:marRight w:val="0"/>
      <w:marTop w:val="0"/>
      <w:marBottom w:val="0"/>
      <w:divBdr>
        <w:top w:val="none" w:sz="0" w:space="0" w:color="auto"/>
        <w:left w:val="none" w:sz="0" w:space="0" w:color="auto"/>
        <w:bottom w:val="none" w:sz="0" w:space="0" w:color="auto"/>
        <w:right w:val="none" w:sz="0" w:space="0" w:color="auto"/>
      </w:divBdr>
    </w:div>
    <w:div w:id="383020128">
      <w:bodyDiv w:val="1"/>
      <w:marLeft w:val="0"/>
      <w:marRight w:val="0"/>
      <w:marTop w:val="0"/>
      <w:marBottom w:val="0"/>
      <w:divBdr>
        <w:top w:val="none" w:sz="0" w:space="0" w:color="auto"/>
        <w:left w:val="none" w:sz="0" w:space="0" w:color="auto"/>
        <w:bottom w:val="none" w:sz="0" w:space="0" w:color="auto"/>
        <w:right w:val="none" w:sz="0" w:space="0" w:color="auto"/>
      </w:divBdr>
    </w:div>
    <w:div w:id="394201892">
      <w:bodyDiv w:val="1"/>
      <w:marLeft w:val="0"/>
      <w:marRight w:val="0"/>
      <w:marTop w:val="0"/>
      <w:marBottom w:val="0"/>
      <w:divBdr>
        <w:top w:val="none" w:sz="0" w:space="0" w:color="auto"/>
        <w:left w:val="none" w:sz="0" w:space="0" w:color="auto"/>
        <w:bottom w:val="none" w:sz="0" w:space="0" w:color="auto"/>
        <w:right w:val="none" w:sz="0" w:space="0" w:color="auto"/>
      </w:divBdr>
    </w:div>
    <w:div w:id="410853042">
      <w:bodyDiv w:val="1"/>
      <w:marLeft w:val="0"/>
      <w:marRight w:val="0"/>
      <w:marTop w:val="0"/>
      <w:marBottom w:val="0"/>
      <w:divBdr>
        <w:top w:val="none" w:sz="0" w:space="0" w:color="auto"/>
        <w:left w:val="none" w:sz="0" w:space="0" w:color="auto"/>
        <w:bottom w:val="none" w:sz="0" w:space="0" w:color="auto"/>
        <w:right w:val="none" w:sz="0" w:space="0" w:color="auto"/>
      </w:divBdr>
    </w:div>
    <w:div w:id="414547372">
      <w:bodyDiv w:val="1"/>
      <w:marLeft w:val="0"/>
      <w:marRight w:val="0"/>
      <w:marTop w:val="0"/>
      <w:marBottom w:val="0"/>
      <w:divBdr>
        <w:top w:val="none" w:sz="0" w:space="0" w:color="auto"/>
        <w:left w:val="none" w:sz="0" w:space="0" w:color="auto"/>
        <w:bottom w:val="none" w:sz="0" w:space="0" w:color="auto"/>
        <w:right w:val="none" w:sz="0" w:space="0" w:color="auto"/>
      </w:divBdr>
    </w:div>
    <w:div w:id="428625462">
      <w:bodyDiv w:val="1"/>
      <w:marLeft w:val="0"/>
      <w:marRight w:val="0"/>
      <w:marTop w:val="0"/>
      <w:marBottom w:val="0"/>
      <w:divBdr>
        <w:top w:val="none" w:sz="0" w:space="0" w:color="auto"/>
        <w:left w:val="none" w:sz="0" w:space="0" w:color="auto"/>
        <w:bottom w:val="none" w:sz="0" w:space="0" w:color="auto"/>
        <w:right w:val="none" w:sz="0" w:space="0" w:color="auto"/>
      </w:divBdr>
    </w:div>
    <w:div w:id="431971351">
      <w:bodyDiv w:val="1"/>
      <w:marLeft w:val="0"/>
      <w:marRight w:val="0"/>
      <w:marTop w:val="0"/>
      <w:marBottom w:val="0"/>
      <w:divBdr>
        <w:top w:val="none" w:sz="0" w:space="0" w:color="auto"/>
        <w:left w:val="none" w:sz="0" w:space="0" w:color="auto"/>
        <w:bottom w:val="none" w:sz="0" w:space="0" w:color="auto"/>
        <w:right w:val="none" w:sz="0" w:space="0" w:color="auto"/>
      </w:divBdr>
    </w:div>
    <w:div w:id="444884676">
      <w:bodyDiv w:val="1"/>
      <w:marLeft w:val="0"/>
      <w:marRight w:val="0"/>
      <w:marTop w:val="0"/>
      <w:marBottom w:val="0"/>
      <w:divBdr>
        <w:top w:val="none" w:sz="0" w:space="0" w:color="auto"/>
        <w:left w:val="none" w:sz="0" w:space="0" w:color="auto"/>
        <w:bottom w:val="none" w:sz="0" w:space="0" w:color="auto"/>
        <w:right w:val="none" w:sz="0" w:space="0" w:color="auto"/>
      </w:divBdr>
    </w:div>
    <w:div w:id="489711869">
      <w:bodyDiv w:val="1"/>
      <w:marLeft w:val="0"/>
      <w:marRight w:val="0"/>
      <w:marTop w:val="0"/>
      <w:marBottom w:val="0"/>
      <w:divBdr>
        <w:top w:val="none" w:sz="0" w:space="0" w:color="auto"/>
        <w:left w:val="none" w:sz="0" w:space="0" w:color="auto"/>
        <w:bottom w:val="none" w:sz="0" w:space="0" w:color="auto"/>
        <w:right w:val="none" w:sz="0" w:space="0" w:color="auto"/>
      </w:divBdr>
    </w:div>
    <w:div w:id="505171410">
      <w:bodyDiv w:val="1"/>
      <w:marLeft w:val="0"/>
      <w:marRight w:val="0"/>
      <w:marTop w:val="0"/>
      <w:marBottom w:val="0"/>
      <w:divBdr>
        <w:top w:val="none" w:sz="0" w:space="0" w:color="auto"/>
        <w:left w:val="none" w:sz="0" w:space="0" w:color="auto"/>
        <w:bottom w:val="none" w:sz="0" w:space="0" w:color="auto"/>
        <w:right w:val="none" w:sz="0" w:space="0" w:color="auto"/>
      </w:divBdr>
    </w:div>
    <w:div w:id="581375496">
      <w:bodyDiv w:val="1"/>
      <w:marLeft w:val="0"/>
      <w:marRight w:val="0"/>
      <w:marTop w:val="0"/>
      <w:marBottom w:val="0"/>
      <w:divBdr>
        <w:top w:val="none" w:sz="0" w:space="0" w:color="auto"/>
        <w:left w:val="none" w:sz="0" w:space="0" w:color="auto"/>
        <w:bottom w:val="none" w:sz="0" w:space="0" w:color="auto"/>
        <w:right w:val="none" w:sz="0" w:space="0" w:color="auto"/>
      </w:divBdr>
    </w:div>
    <w:div w:id="584726277">
      <w:bodyDiv w:val="1"/>
      <w:marLeft w:val="0"/>
      <w:marRight w:val="0"/>
      <w:marTop w:val="0"/>
      <w:marBottom w:val="0"/>
      <w:divBdr>
        <w:top w:val="none" w:sz="0" w:space="0" w:color="auto"/>
        <w:left w:val="none" w:sz="0" w:space="0" w:color="auto"/>
        <w:bottom w:val="none" w:sz="0" w:space="0" w:color="auto"/>
        <w:right w:val="none" w:sz="0" w:space="0" w:color="auto"/>
      </w:divBdr>
    </w:div>
    <w:div w:id="593053657">
      <w:bodyDiv w:val="1"/>
      <w:marLeft w:val="0"/>
      <w:marRight w:val="0"/>
      <w:marTop w:val="0"/>
      <w:marBottom w:val="0"/>
      <w:divBdr>
        <w:top w:val="none" w:sz="0" w:space="0" w:color="auto"/>
        <w:left w:val="none" w:sz="0" w:space="0" w:color="auto"/>
        <w:bottom w:val="none" w:sz="0" w:space="0" w:color="auto"/>
        <w:right w:val="none" w:sz="0" w:space="0" w:color="auto"/>
      </w:divBdr>
    </w:div>
    <w:div w:id="624890347">
      <w:bodyDiv w:val="1"/>
      <w:marLeft w:val="0"/>
      <w:marRight w:val="0"/>
      <w:marTop w:val="0"/>
      <w:marBottom w:val="0"/>
      <w:divBdr>
        <w:top w:val="none" w:sz="0" w:space="0" w:color="auto"/>
        <w:left w:val="none" w:sz="0" w:space="0" w:color="auto"/>
        <w:bottom w:val="none" w:sz="0" w:space="0" w:color="auto"/>
        <w:right w:val="none" w:sz="0" w:space="0" w:color="auto"/>
      </w:divBdr>
    </w:div>
    <w:div w:id="637612796">
      <w:bodyDiv w:val="1"/>
      <w:marLeft w:val="0"/>
      <w:marRight w:val="0"/>
      <w:marTop w:val="0"/>
      <w:marBottom w:val="0"/>
      <w:divBdr>
        <w:top w:val="none" w:sz="0" w:space="0" w:color="auto"/>
        <w:left w:val="none" w:sz="0" w:space="0" w:color="auto"/>
        <w:bottom w:val="none" w:sz="0" w:space="0" w:color="auto"/>
        <w:right w:val="none" w:sz="0" w:space="0" w:color="auto"/>
      </w:divBdr>
    </w:div>
    <w:div w:id="656882203">
      <w:bodyDiv w:val="1"/>
      <w:marLeft w:val="0"/>
      <w:marRight w:val="0"/>
      <w:marTop w:val="0"/>
      <w:marBottom w:val="0"/>
      <w:divBdr>
        <w:top w:val="none" w:sz="0" w:space="0" w:color="auto"/>
        <w:left w:val="none" w:sz="0" w:space="0" w:color="auto"/>
        <w:bottom w:val="none" w:sz="0" w:space="0" w:color="auto"/>
        <w:right w:val="none" w:sz="0" w:space="0" w:color="auto"/>
      </w:divBdr>
    </w:div>
    <w:div w:id="687373588">
      <w:bodyDiv w:val="1"/>
      <w:marLeft w:val="0"/>
      <w:marRight w:val="0"/>
      <w:marTop w:val="0"/>
      <w:marBottom w:val="0"/>
      <w:divBdr>
        <w:top w:val="none" w:sz="0" w:space="0" w:color="auto"/>
        <w:left w:val="none" w:sz="0" w:space="0" w:color="auto"/>
        <w:bottom w:val="none" w:sz="0" w:space="0" w:color="auto"/>
        <w:right w:val="none" w:sz="0" w:space="0" w:color="auto"/>
      </w:divBdr>
    </w:div>
    <w:div w:id="703214956">
      <w:bodyDiv w:val="1"/>
      <w:marLeft w:val="0"/>
      <w:marRight w:val="0"/>
      <w:marTop w:val="0"/>
      <w:marBottom w:val="0"/>
      <w:divBdr>
        <w:top w:val="none" w:sz="0" w:space="0" w:color="auto"/>
        <w:left w:val="none" w:sz="0" w:space="0" w:color="auto"/>
        <w:bottom w:val="none" w:sz="0" w:space="0" w:color="auto"/>
        <w:right w:val="none" w:sz="0" w:space="0" w:color="auto"/>
      </w:divBdr>
    </w:div>
    <w:div w:id="716392503">
      <w:bodyDiv w:val="1"/>
      <w:marLeft w:val="0"/>
      <w:marRight w:val="0"/>
      <w:marTop w:val="0"/>
      <w:marBottom w:val="0"/>
      <w:divBdr>
        <w:top w:val="none" w:sz="0" w:space="0" w:color="auto"/>
        <w:left w:val="none" w:sz="0" w:space="0" w:color="auto"/>
        <w:bottom w:val="none" w:sz="0" w:space="0" w:color="auto"/>
        <w:right w:val="none" w:sz="0" w:space="0" w:color="auto"/>
      </w:divBdr>
    </w:div>
    <w:div w:id="716590641">
      <w:bodyDiv w:val="1"/>
      <w:marLeft w:val="0"/>
      <w:marRight w:val="0"/>
      <w:marTop w:val="0"/>
      <w:marBottom w:val="0"/>
      <w:divBdr>
        <w:top w:val="none" w:sz="0" w:space="0" w:color="auto"/>
        <w:left w:val="none" w:sz="0" w:space="0" w:color="auto"/>
        <w:bottom w:val="none" w:sz="0" w:space="0" w:color="auto"/>
        <w:right w:val="none" w:sz="0" w:space="0" w:color="auto"/>
      </w:divBdr>
    </w:div>
    <w:div w:id="723797354">
      <w:bodyDiv w:val="1"/>
      <w:marLeft w:val="0"/>
      <w:marRight w:val="0"/>
      <w:marTop w:val="0"/>
      <w:marBottom w:val="0"/>
      <w:divBdr>
        <w:top w:val="none" w:sz="0" w:space="0" w:color="auto"/>
        <w:left w:val="none" w:sz="0" w:space="0" w:color="auto"/>
        <w:bottom w:val="none" w:sz="0" w:space="0" w:color="auto"/>
        <w:right w:val="none" w:sz="0" w:space="0" w:color="auto"/>
      </w:divBdr>
    </w:div>
    <w:div w:id="750466985">
      <w:bodyDiv w:val="1"/>
      <w:marLeft w:val="0"/>
      <w:marRight w:val="0"/>
      <w:marTop w:val="0"/>
      <w:marBottom w:val="0"/>
      <w:divBdr>
        <w:top w:val="none" w:sz="0" w:space="0" w:color="auto"/>
        <w:left w:val="none" w:sz="0" w:space="0" w:color="auto"/>
        <w:bottom w:val="none" w:sz="0" w:space="0" w:color="auto"/>
        <w:right w:val="none" w:sz="0" w:space="0" w:color="auto"/>
      </w:divBdr>
    </w:div>
    <w:div w:id="795566992">
      <w:bodyDiv w:val="1"/>
      <w:marLeft w:val="0"/>
      <w:marRight w:val="0"/>
      <w:marTop w:val="0"/>
      <w:marBottom w:val="0"/>
      <w:divBdr>
        <w:top w:val="none" w:sz="0" w:space="0" w:color="auto"/>
        <w:left w:val="none" w:sz="0" w:space="0" w:color="auto"/>
        <w:bottom w:val="none" w:sz="0" w:space="0" w:color="auto"/>
        <w:right w:val="none" w:sz="0" w:space="0" w:color="auto"/>
      </w:divBdr>
    </w:div>
    <w:div w:id="801462152">
      <w:bodyDiv w:val="1"/>
      <w:marLeft w:val="0"/>
      <w:marRight w:val="0"/>
      <w:marTop w:val="0"/>
      <w:marBottom w:val="0"/>
      <w:divBdr>
        <w:top w:val="none" w:sz="0" w:space="0" w:color="auto"/>
        <w:left w:val="none" w:sz="0" w:space="0" w:color="auto"/>
        <w:bottom w:val="none" w:sz="0" w:space="0" w:color="auto"/>
        <w:right w:val="none" w:sz="0" w:space="0" w:color="auto"/>
      </w:divBdr>
    </w:div>
    <w:div w:id="806896380">
      <w:bodyDiv w:val="1"/>
      <w:marLeft w:val="0"/>
      <w:marRight w:val="0"/>
      <w:marTop w:val="0"/>
      <w:marBottom w:val="0"/>
      <w:divBdr>
        <w:top w:val="none" w:sz="0" w:space="0" w:color="auto"/>
        <w:left w:val="none" w:sz="0" w:space="0" w:color="auto"/>
        <w:bottom w:val="none" w:sz="0" w:space="0" w:color="auto"/>
        <w:right w:val="none" w:sz="0" w:space="0" w:color="auto"/>
      </w:divBdr>
    </w:div>
    <w:div w:id="823007095">
      <w:bodyDiv w:val="1"/>
      <w:marLeft w:val="0"/>
      <w:marRight w:val="0"/>
      <w:marTop w:val="0"/>
      <w:marBottom w:val="0"/>
      <w:divBdr>
        <w:top w:val="none" w:sz="0" w:space="0" w:color="auto"/>
        <w:left w:val="none" w:sz="0" w:space="0" w:color="auto"/>
        <w:bottom w:val="none" w:sz="0" w:space="0" w:color="auto"/>
        <w:right w:val="none" w:sz="0" w:space="0" w:color="auto"/>
      </w:divBdr>
    </w:div>
    <w:div w:id="873889503">
      <w:bodyDiv w:val="1"/>
      <w:marLeft w:val="0"/>
      <w:marRight w:val="0"/>
      <w:marTop w:val="0"/>
      <w:marBottom w:val="0"/>
      <w:divBdr>
        <w:top w:val="none" w:sz="0" w:space="0" w:color="auto"/>
        <w:left w:val="none" w:sz="0" w:space="0" w:color="auto"/>
        <w:bottom w:val="none" w:sz="0" w:space="0" w:color="auto"/>
        <w:right w:val="none" w:sz="0" w:space="0" w:color="auto"/>
      </w:divBdr>
    </w:div>
    <w:div w:id="881332129">
      <w:bodyDiv w:val="1"/>
      <w:marLeft w:val="0"/>
      <w:marRight w:val="0"/>
      <w:marTop w:val="0"/>
      <w:marBottom w:val="0"/>
      <w:divBdr>
        <w:top w:val="none" w:sz="0" w:space="0" w:color="auto"/>
        <w:left w:val="none" w:sz="0" w:space="0" w:color="auto"/>
        <w:bottom w:val="none" w:sz="0" w:space="0" w:color="auto"/>
        <w:right w:val="none" w:sz="0" w:space="0" w:color="auto"/>
      </w:divBdr>
    </w:div>
    <w:div w:id="885992926">
      <w:bodyDiv w:val="1"/>
      <w:marLeft w:val="0"/>
      <w:marRight w:val="0"/>
      <w:marTop w:val="0"/>
      <w:marBottom w:val="0"/>
      <w:divBdr>
        <w:top w:val="none" w:sz="0" w:space="0" w:color="auto"/>
        <w:left w:val="none" w:sz="0" w:space="0" w:color="auto"/>
        <w:bottom w:val="none" w:sz="0" w:space="0" w:color="auto"/>
        <w:right w:val="none" w:sz="0" w:space="0" w:color="auto"/>
      </w:divBdr>
    </w:div>
    <w:div w:id="906190740">
      <w:bodyDiv w:val="1"/>
      <w:marLeft w:val="0"/>
      <w:marRight w:val="0"/>
      <w:marTop w:val="0"/>
      <w:marBottom w:val="0"/>
      <w:divBdr>
        <w:top w:val="none" w:sz="0" w:space="0" w:color="auto"/>
        <w:left w:val="none" w:sz="0" w:space="0" w:color="auto"/>
        <w:bottom w:val="none" w:sz="0" w:space="0" w:color="auto"/>
        <w:right w:val="none" w:sz="0" w:space="0" w:color="auto"/>
      </w:divBdr>
    </w:div>
    <w:div w:id="909734904">
      <w:bodyDiv w:val="1"/>
      <w:marLeft w:val="0"/>
      <w:marRight w:val="0"/>
      <w:marTop w:val="0"/>
      <w:marBottom w:val="0"/>
      <w:divBdr>
        <w:top w:val="none" w:sz="0" w:space="0" w:color="auto"/>
        <w:left w:val="none" w:sz="0" w:space="0" w:color="auto"/>
        <w:bottom w:val="none" w:sz="0" w:space="0" w:color="auto"/>
        <w:right w:val="none" w:sz="0" w:space="0" w:color="auto"/>
      </w:divBdr>
    </w:div>
    <w:div w:id="922955105">
      <w:bodyDiv w:val="1"/>
      <w:marLeft w:val="0"/>
      <w:marRight w:val="0"/>
      <w:marTop w:val="0"/>
      <w:marBottom w:val="0"/>
      <w:divBdr>
        <w:top w:val="none" w:sz="0" w:space="0" w:color="auto"/>
        <w:left w:val="none" w:sz="0" w:space="0" w:color="auto"/>
        <w:bottom w:val="none" w:sz="0" w:space="0" w:color="auto"/>
        <w:right w:val="none" w:sz="0" w:space="0" w:color="auto"/>
      </w:divBdr>
    </w:div>
    <w:div w:id="924804152">
      <w:bodyDiv w:val="1"/>
      <w:marLeft w:val="0"/>
      <w:marRight w:val="0"/>
      <w:marTop w:val="0"/>
      <w:marBottom w:val="0"/>
      <w:divBdr>
        <w:top w:val="none" w:sz="0" w:space="0" w:color="auto"/>
        <w:left w:val="none" w:sz="0" w:space="0" w:color="auto"/>
        <w:bottom w:val="none" w:sz="0" w:space="0" w:color="auto"/>
        <w:right w:val="none" w:sz="0" w:space="0" w:color="auto"/>
      </w:divBdr>
    </w:div>
    <w:div w:id="966853649">
      <w:bodyDiv w:val="1"/>
      <w:marLeft w:val="0"/>
      <w:marRight w:val="0"/>
      <w:marTop w:val="0"/>
      <w:marBottom w:val="0"/>
      <w:divBdr>
        <w:top w:val="none" w:sz="0" w:space="0" w:color="auto"/>
        <w:left w:val="none" w:sz="0" w:space="0" w:color="auto"/>
        <w:bottom w:val="none" w:sz="0" w:space="0" w:color="auto"/>
        <w:right w:val="none" w:sz="0" w:space="0" w:color="auto"/>
      </w:divBdr>
    </w:div>
    <w:div w:id="977996216">
      <w:bodyDiv w:val="1"/>
      <w:marLeft w:val="0"/>
      <w:marRight w:val="0"/>
      <w:marTop w:val="0"/>
      <w:marBottom w:val="0"/>
      <w:divBdr>
        <w:top w:val="none" w:sz="0" w:space="0" w:color="auto"/>
        <w:left w:val="none" w:sz="0" w:space="0" w:color="auto"/>
        <w:bottom w:val="none" w:sz="0" w:space="0" w:color="auto"/>
        <w:right w:val="none" w:sz="0" w:space="0" w:color="auto"/>
      </w:divBdr>
    </w:div>
    <w:div w:id="992178281">
      <w:bodyDiv w:val="1"/>
      <w:marLeft w:val="0"/>
      <w:marRight w:val="0"/>
      <w:marTop w:val="0"/>
      <w:marBottom w:val="0"/>
      <w:divBdr>
        <w:top w:val="none" w:sz="0" w:space="0" w:color="auto"/>
        <w:left w:val="none" w:sz="0" w:space="0" w:color="auto"/>
        <w:bottom w:val="none" w:sz="0" w:space="0" w:color="auto"/>
        <w:right w:val="none" w:sz="0" w:space="0" w:color="auto"/>
      </w:divBdr>
    </w:div>
    <w:div w:id="1005281779">
      <w:bodyDiv w:val="1"/>
      <w:marLeft w:val="0"/>
      <w:marRight w:val="0"/>
      <w:marTop w:val="0"/>
      <w:marBottom w:val="0"/>
      <w:divBdr>
        <w:top w:val="none" w:sz="0" w:space="0" w:color="auto"/>
        <w:left w:val="none" w:sz="0" w:space="0" w:color="auto"/>
        <w:bottom w:val="none" w:sz="0" w:space="0" w:color="auto"/>
        <w:right w:val="none" w:sz="0" w:space="0" w:color="auto"/>
      </w:divBdr>
    </w:div>
    <w:div w:id="1025981105">
      <w:bodyDiv w:val="1"/>
      <w:marLeft w:val="0"/>
      <w:marRight w:val="0"/>
      <w:marTop w:val="0"/>
      <w:marBottom w:val="0"/>
      <w:divBdr>
        <w:top w:val="none" w:sz="0" w:space="0" w:color="auto"/>
        <w:left w:val="none" w:sz="0" w:space="0" w:color="auto"/>
        <w:bottom w:val="none" w:sz="0" w:space="0" w:color="auto"/>
        <w:right w:val="none" w:sz="0" w:space="0" w:color="auto"/>
      </w:divBdr>
    </w:div>
    <w:div w:id="1040663033">
      <w:bodyDiv w:val="1"/>
      <w:marLeft w:val="0"/>
      <w:marRight w:val="0"/>
      <w:marTop w:val="0"/>
      <w:marBottom w:val="0"/>
      <w:divBdr>
        <w:top w:val="none" w:sz="0" w:space="0" w:color="auto"/>
        <w:left w:val="none" w:sz="0" w:space="0" w:color="auto"/>
        <w:bottom w:val="none" w:sz="0" w:space="0" w:color="auto"/>
        <w:right w:val="none" w:sz="0" w:space="0" w:color="auto"/>
      </w:divBdr>
    </w:div>
    <w:div w:id="1055927993">
      <w:bodyDiv w:val="1"/>
      <w:marLeft w:val="0"/>
      <w:marRight w:val="0"/>
      <w:marTop w:val="0"/>
      <w:marBottom w:val="0"/>
      <w:divBdr>
        <w:top w:val="none" w:sz="0" w:space="0" w:color="auto"/>
        <w:left w:val="none" w:sz="0" w:space="0" w:color="auto"/>
        <w:bottom w:val="none" w:sz="0" w:space="0" w:color="auto"/>
        <w:right w:val="none" w:sz="0" w:space="0" w:color="auto"/>
      </w:divBdr>
    </w:div>
    <w:div w:id="1082138176">
      <w:bodyDiv w:val="1"/>
      <w:marLeft w:val="0"/>
      <w:marRight w:val="0"/>
      <w:marTop w:val="0"/>
      <w:marBottom w:val="0"/>
      <w:divBdr>
        <w:top w:val="none" w:sz="0" w:space="0" w:color="auto"/>
        <w:left w:val="none" w:sz="0" w:space="0" w:color="auto"/>
        <w:bottom w:val="none" w:sz="0" w:space="0" w:color="auto"/>
        <w:right w:val="none" w:sz="0" w:space="0" w:color="auto"/>
      </w:divBdr>
    </w:div>
    <w:div w:id="1085110978">
      <w:bodyDiv w:val="1"/>
      <w:marLeft w:val="0"/>
      <w:marRight w:val="0"/>
      <w:marTop w:val="0"/>
      <w:marBottom w:val="0"/>
      <w:divBdr>
        <w:top w:val="none" w:sz="0" w:space="0" w:color="auto"/>
        <w:left w:val="none" w:sz="0" w:space="0" w:color="auto"/>
        <w:bottom w:val="none" w:sz="0" w:space="0" w:color="auto"/>
        <w:right w:val="none" w:sz="0" w:space="0" w:color="auto"/>
      </w:divBdr>
    </w:div>
    <w:div w:id="1091244313">
      <w:bodyDiv w:val="1"/>
      <w:marLeft w:val="0"/>
      <w:marRight w:val="0"/>
      <w:marTop w:val="0"/>
      <w:marBottom w:val="0"/>
      <w:divBdr>
        <w:top w:val="none" w:sz="0" w:space="0" w:color="auto"/>
        <w:left w:val="none" w:sz="0" w:space="0" w:color="auto"/>
        <w:bottom w:val="none" w:sz="0" w:space="0" w:color="auto"/>
        <w:right w:val="none" w:sz="0" w:space="0" w:color="auto"/>
      </w:divBdr>
    </w:div>
    <w:div w:id="1115515352">
      <w:bodyDiv w:val="1"/>
      <w:marLeft w:val="0"/>
      <w:marRight w:val="0"/>
      <w:marTop w:val="0"/>
      <w:marBottom w:val="0"/>
      <w:divBdr>
        <w:top w:val="none" w:sz="0" w:space="0" w:color="auto"/>
        <w:left w:val="none" w:sz="0" w:space="0" w:color="auto"/>
        <w:bottom w:val="none" w:sz="0" w:space="0" w:color="auto"/>
        <w:right w:val="none" w:sz="0" w:space="0" w:color="auto"/>
      </w:divBdr>
    </w:div>
    <w:div w:id="1136070312">
      <w:bodyDiv w:val="1"/>
      <w:marLeft w:val="0"/>
      <w:marRight w:val="0"/>
      <w:marTop w:val="0"/>
      <w:marBottom w:val="0"/>
      <w:divBdr>
        <w:top w:val="none" w:sz="0" w:space="0" w:color="auto"/>
        <w:left w:val="none" w:sz="0" w:space="0" w:color="auto"/>
        <w:bottom w:val="none" w:sz="0" w:space="0" w:color="auto"/>
        <w:right w:val="none" w:sz="0" w:space="0" w:color="auto"/>
      </w:divBdr>
    </w:div>
    <w:div w:id="1137606466">
      <w:bodyDiv w:val="1"/>
      <w:marLeft w:val="0"/>
      <w:marRight w:val="0"/>
      <w:marTop w:val="0"/>
      <w:marBottom w:val="0"/>
      <w:divBdr>
        <w:top w:val="none" w:sz="0" w:space="0" w:color="auto"/>
        <w:left w:val="none" w:sz="0" w:space="0" w:color="auto"/>
        <w:bottom w:val="none" w:sz="0" w:space="0" w:color="auto"/>
        <w:right w:val="none" w:sz="0" w:space="0" w:color="auto"/>
      </w:divBdr>
    </w:div>
    <w:div w:id="1138886662">
      <w:bodyDiv w:val="1"/>
      <w:marLeft w:val="0"/>
      <w:marRight w:val="0"/>
      <w:marTop w:val="0"/>
      <w:marBottom w:val="0"/>
      <w:divBdr>
        <w:top w:val="none" w:sz="0" w:space="0" w:color="auto"/>
        <w:left w:val="none" w:sz="0" w:space="0" w:color="auto"/>
        <w:bottom w:val="none" w:sz="0" w:space="0" w:color="auto"/>
        <w:right w:val="none" w:sz="0" w:space="0" w:color="auto"/>
      </w:divBdr>
    </w:div>
    <w:div w:id="1143036067">
      <w:bodyDiv w:val="1"/>
      <w:marLeft w:val="0"/>
      <w:marRight w:val="0"/>
      <w:marTop w:val="0"/>
      <w:marBottom w:val="0"/>
      <w:divBdr>
        <w:top w:val="none" w:sz="0" w:space="0" w:color="auto"/>
        <w:left w:val="none" w:sz="0" w:space="0" w:color="auto"/>
        <w:bottom w:val="none" w:sz="0" w:space="0" w:color="auto"/>
        <w:right w:val="none" w:sz="0" w:space="0" w:color="auto"/>
      </w:divBdr>
    </w:div>
    <w:div w:id="1212571716">
      <w:bodyDiv w:val="1"/>
      <w:marLeft w:val="0"/>
      <w:marRight w:val="0"/>
      <w:marTop w:val="0"/>
      <w:marBottom w:val="0"/>
      <w:divBdr>
        <w:top w:val="none" w:sz="0" w:space="0" w:color="auto"/>
        <w:left w:val="none" w:sz="0" w:space="0" w:color="auto"/>
        <w:bottom w:val="none" w:sz="0" w:space="0" w:color="auto"/>
        <w:right w:val="none" w:sz="0" w:space="0" w:color="auto"/>
      </w:divBdr>
    </w:div>
    <w:div w:id="1227490005">
      <w:bodyDiv w:val="1"/>
      <w:marLeft w:val="0"/>
      <w:marRight w:val="0"/>
      <w:marTop w:val="0"/>
      <w:marBottom w:val="0"/>
      <w:divBdr>
        <w:top w:val="none" w:sz="0" w:space="0" w:color="auto"/>
        <w:left w:val="none" w:sz="0" w:space="0" w:color="auto"/>
        <w:bottom w:val="none" w:sz="0" w:space="0" w:color="auto"/>
        <w:right w:val="none" w:sz="0" w:space="0" w:color="auto"/>
      </w:divBdr>
    </w:div>
    <w:div w:id="1249390871">
      <w:bodyDiv w:val="1"/>
      <w:marLeft w:val="0"/>
      <w:marRight w:val="0"/>
      <w:marTop w:val="0"/>
      <w:marBottom w:val="0"/>
      <w:divBdr>
        <w:top w:val="none" w:sz="0" w:space="0" w:color="auto"/>
        <w:left w:val="none" w:sz="0" w:space="0" w:color="auto"/>
        <w:bottom w:val="none" w:sz="0" w:space="0" w:color="auto"/>
        <w:right w:val="none" w:sz="0" w:space="0" w:color="auto"/>
      </w:divBdr>
    </w:div>
    <w:div w:id="1250308968">
      <w:bodyDiv w:val="1"/>
      <w:marLeft w:val="0"/>
      <w:marRight w:val="0"/>
      <w:marTop w:val="0"/>
      <w:marBottom w:val="0"/>
      <w:divBdr>
        <w:top w:val="none" w:sz="0" w:space="0" w:color="auto"/>
        <w:left w:val="none" w:sz="0" w:space="0" w:color="auto"/>
        <w:bottom w:val="none" w:sz="0" w:space="0" w:color="auto"/>
        <w:right w:val="none" w:sz="0" w:space="0" w:color="auto"/>
      </w:divBdr>
    </w:div>
    <w:div w:id="1256209725">
      <w:bodyDiv w:val="1"/>
      <w:marLeft w:val="0"/>
      <w:marRight w:val="0"/>
      <w:marTop w:val="0"/>
      <w:marBottom w:val="0"/>
      <w:divBdr>
        <w:top w:val="none" w:sz="0" w:space="0" w:color="auto"/>
        <w:left w:val="none" w:sz="0" w:space="0" w:color="auto"/>
        <w:bottom w:val="none" w:sz="0" w:space="0" w:color="auto"/>
        <w:right w:val="none" w:sz="0" w:space="0" w:color="auto"/>
      </w:divBdr>
    </w:div>
    <w:div w:id="1298145689">
      <w:bodyDiv w:val="1"/>
      <w:marLeft w:val="0"/>
      <w:marRight w:val="0"/>
      <w:marTop w:val="0"/>
      <w:marBottom w:val="0"/>
      <w:divBdr>
        <w:top w:val="none" w:sz="0" w:space="0" w:color="auto"/>
        <w:left w:val="none" w:sz="0" w:space="0" w:color="auto"/>
        <w:bottom w:val="none" w:sz="0" w:space="0" w:color="auto"/>
        <w:right w:val="none" w:sz="0" w:space="0" w:color="auto"/>
      </w:divBdr>
    </w:div>
    <w:div w:id="1309742464">
      <w:bodyDiv w:val="1"/>
      <w:marLeft w:val="0"/>
      <w:marRight w:val="0"/>
      <w:marTop w:val="0"/>
      <w:marBottom w:val="0"/>
      <w:divBdr>
        <w:top w:val="none" w:sz="0" w:space="0" w:color="auto"/>
        <w:left w:val="none" w:sz="0" w:space="0" w:color="auto"/>
        <w:bottom w:val="none" w:sz="0" w:space="0" w:color="auto"/>
        <w:right w:val="none" w:sz="0" w:space="0" w:color="auto"/>
      </w:divBdr>
    </w:div>
    <w:div w:id="1314987567">
      <w:bodyDiv w:val="1"/>
      <w:marLeft w:val="0"/>
      <w:marRight w:val="0"/>
      <w:marTop w:val="0"/>
      <w:marBottom w:val="0"/>
      <w:divBdr>
        <w:top w:val="none" w:sz="0" w:space="0" w:color="auto"/>
        <w:left w:val="none" w:sz="0" w:space="0" w:color="auto"/>
        <w:bottom w:val="none" w:sz="0" w:space="0" w:color="auto"/>
        <w:right w:val="none" w:sz="0" w:space="0" w:color="auto"/>
      </w:divBdr>
    </w:div>
    <w:div w:id="1334257802">
      <w:bodyDiv w:val="1"/>
      <w:marLeft w:val="0"/>
      <w:marRight w:val="0"/>
      <w:marTop w:val="0"/>
      <w:marBottom w:val="0"/>
      <w:divBdr>
        <w:top w:val="none" w:sz="0" w:space="0" w:color="auto"/>
        <w:left w:val="none" w:sz="0" w:space="0" w:color="auto"/>
        <w:bottom w:val="none" w:sz="0" w:space="0" w:color="auto"/>
        <w:right w:val="none" w:sz="0" w:space="0" w:color="auto"/>
      </w:divBdr>
    </w:div>
    <w:div w:id="1359309479">
      <w:bodyDiv w:val="1"/>
      <w:marLeft w:val="0"/>
      <w:marRight w:val="0"/>
      <w:marTop w:val="0"/>
      <w:marBottom w:val="0"/>
      <w:divBdr>
        <w:top w:val="none" w:sz="0" w:space="0" w:color="auto"/>
        <w:left w:val="none" w:sz="0" w:space="0" w:color="auto"/>
        <w:bottom w:val="none" w:sz="0" w:space="0" w:color="auto"/>
        <w:right w:val="none" w:sz="0" w:space="0" w:color="auto"/>
      </w:divBdr>
    </w:div>
    <w:div w:id="1417675016">
      <w:bodyDiv w:val="1"/>
      <w:marLeft w:val="0"/>
      <w:marRight w:val="0"/>
      <w:marTop w:val="0"/>
      <w:marBottom w:val="0"/>
      <w:divBdr>
        <w:top w:val="none" w:sz="0" w:space="0" w:color="auto"/>
        <w:left w:val="none" w:sz="0" w:space="0" w:color="auto"/>
        <w:bottom w:val="none" w:sz="0" w:space="0" w:color="auto"/>
        <w:right w:val="none" w:sz="0" w:space="0" w:color="auto"/>
      </w:divBdr>
    </w:div>
    <w:div w:id="1426998233">
      <w:bodyDiv w:val="1"/>
      <w:marLeft w:val="0"/>
      <w:marRight w:val="0"/>
      <w:marTop w:val="0"/>
      <w:marBottom w:val="0"/>
      <w:divBdr>
        <w:top w:val="none" w:sz="0" w:space="0" w:color="auto"/>
        <w:left w:val="none" w:sz="0" w:space="0" w:color="auto"/>
        <w:bottom w:val="none" w:sz="0" w:space="0" w:color="auto"/>
        <w:right w:val="none" w:sz="0" w:space="0" w:color="auto"/>
      </w:divBdr>
    </w:div>
    <w:div w:id="1456757189">
      <w:bodyDiv w:val="1"/>
      <w:marLeft w:val="0"/>
      <w:marRight w:val="0"/>
      <w:marTop w:val="0"/>
      <w:marBottom w:val="0"/>
      <w:divBdr>
        <w:top w:val="none" w:sz="0" w:space="0" w:color="auto"/>
        <w:left w:val="none" w:sz="0" w:space="0" w:color="auto"/>
        <w:bottom w:val="none" w:sz="0" w:space="0" w:color="auto"/>
        <w:right w:val="none" w:sz="0" w:space="0" w:color="auto"/>
      </w:divBdr>
    </w:div>
    <w:div w:id="1473712600">
      <w:bodyDiv w:val="1"/>
      <w:marLeft w:val="0"/>
      <w:marRight w:val="0"/>
      <w:marTop w:val="0"/>
      <w:marBottom w:val="0"/>
      <w:divBdr>
        <w:top w:val="none" w:sz="0" w:space="0" w:color="auto"/>
        <w:left w:val="none" w:sz="0" w:space="0" w:color="auto"/>
        <w:bottom w:val="none" w:sz="0" w:space="0" w:color="auto"/>
        <w:right w:val="none" w:sz="0" w:space="0" w:color="auto"/>
      </w:divBdr>
    </w:div>
    <w:div w:id="1485777062">
      <w:bodyDiv w:val="1"/>
      <w:marLeft w:val="0"/>
      <w:marRight w:val="0"/>
      <w:marTop w:val="0"/>
      <w:marBottom w:val="0"/>
      <w:divBdr>
        <w:top w:val="none" w:sz="0" w:space="0" w:color="auto"/>
        <w:left w:val="none" w:sz="0" w:space="0" w:color="auto"/>
        <w:bottom w:val="none" w:sz="0" w:space="0" w:color="auto"/>
        <w:right w:val="none" w:sz="0" w:space="0" w:color="auto"/>
      </w:divBdr>
    </w:div>
    <w:div w:id="1491016280">
      <w:bodyDiv w:val="1"/>
      <w:marLeft w:val="0"/>
      <w:marRight w:val="0"/>
      <w:marTop w:val="0"/>
      <w:marBottom w:val="0"/>
      <w:divBdr>
        <w:top w:val="none" w:sz="0" w:space="0" w:color="auto"/>
        <w:left w:val="none" w:sz="0" w:space="0" w:color="auto"/>
        <w:bottom w:val="none" w:sz="0" w:space="0" w:color="auto"/>
        <w:right w:val="none" w:sz="0" w:space="0" w:color="auto"/>
      </w:divBdr>
    </w:div>
    <w:div w:id="1498576724">
      <w:bodyDiv w:val="1"/>
      <w:marLeft w:val="0"/>
      <w:marRight w:val="0"/>
      <w:marTop w:val="0"/>
      <w:marBottom w:val="0"/>
      <w:divBdr>
        <w:top w:val="none" w:sz="0" w:space="0" w:color="auto"/>
        <w:left w:val="none" w:sz="0" w:space="0" w:color="auto"/>
        <w:bottom w:val="none" w:sz="0" w:space="0" w:color="auto"/>
        <w:right w:val="none" w:sz="0" w:space="0" w:color="auto"/>
      </w:divBdr>
    </w:div>
    <w:div w:id="1500730207">
      <w:bodyDiv w:val="1"/>
      <w:marLeft w:val="0"/>
      <w:marRight w:val="0"/>
      <w:marTop w:val="0"/>
      <w:marBottom w:val="0"/>
      <w:divBdr>
        <w:top w:val="none" w:sz="0" w:space="0" w:color="auto"/>
        <w:left w:val="none" w:sz="0" w:space="0" w:color="auto"/>
        <w:bottom w:val="none" w:sz="0" w:space="0" w:color="auto"/>
        <w:right w:val="none" w:sz="0" w:space="0" w:color="auto"/>
      </w:divBdr>
    </w:div>
    <w:div w:id="1560896803">
      <w:bodyDiv w:val="1"/>
      <w:marLeft w:val="0"/>
      <w:marRight w:val="0"/>
      <w:marTop w:val="0"/>
      <w:marBottom w:val="0"/>
      <w:divBdr>
        <w:top w:val="none" w:sz="0" w:space="0" w:color="auto"/>
        <w:left w:val="none" w:sz="0" w:space="0" w:color="auto"/>
        <w:bottom w:val="none" w:sz="0" w:space="0" w:color="auto"/>
        <w:right w:val="none" w:sz="0" w:space="0" w:color="auto"/>
      </w:divBdr>
    </w:div>
    <w:div w:id="1617827559">
      <w:bodyDiv w:val="1"/>
      <w:marLeft w:val="0"/>
      <w:marRight w:val="0"/>
      <w:marTop w:val="0"/>
      <w:marBottom w:val="0"/>
      <w:divBdr>
        <w:top w:val="none" w:sz="0" w:space="0" w:color="auto"/>
        <w:left w:val="none" w:sz="0" w:space="0" w:color="auto"/>
        <w:bottom w:val="none" w:sz="0" w:space="0" w:color="auto"/>
        <w:right w:val="none" w:sz="0" w:space="0" w:color="auto"/>
      </w:divBdr>
    </w:div>
    <w:div w:id="1618490777">
      <w:bodyDiv w:val="1"/>
      <w:marLeft w:val="0"/>
      <w:marRight w:val="0"/>
      <w:marTop w:val="0"/>
      <w:marBottom w:val="0"/>
      <w:divBdr>
        <w:top w:val="none" w:sz="0" w:space="0" w:color="auto"/>
        <w:left w:val="none" w:sz="0" w:space="0" w:color="auto"/>
        <w:bottom w:val="none" w:sz="0" w:space="0" w:color="auto"/>
        <w:right w:val="none" w:sz="0" w:space="0" w:color="auto"/>
      </w:divBdr>
    </w:div>
    <w:div w:id="1660115568">
      <w:bodyDiv w:val="1"/>
      <w:marLeft w:val="0"/>
      <w:marRight w:val="0"/>
      <w:marTop w:val="0"/>
      <w:marBottom w:val="0"/>
      <w:divBdr>
        <w:top w:val="none" w:sz="0" w:space="0" w:color="auto"/>
        <w:left w:val="none" w:sz="0" w:space="0" w:color="auto"/>
        <w:bottom w:val="none" w:sz="0" w:space="0" w:color="auto"/>
        <w:right w:val="none" w:sz="0" w:space="0" w:color="auto"/>
      </w:divBdr>
    </w:div>
    <w:div w:id="1714426972">
      <w:bodyDiv w:val="1"/>
      <w:marLeft w:val="0"/>
      <w:marRight w:val="0"/>
      <w:marTop w:val="0"/>
      <w:marBottom w:val="0"/>
      <w:divBdr>
        <w:top w:val="none" w:sz="0" w:space="0" w:color="auto"/>
        <w:left w:val="none" w:sz="0" w:space="0" w:color="auto"/>
        <w:bottom w:val="none" w:sz="0" w:space="0" w:color="auto"/>
        <w:right w:val="none" w:sz="0" w:space="0" w:color="auto"/>
      </w:divBdr>
    </w:div>
    <w:div w:id="1718777383">
      <w:bodyDiv w:val="1"/>
      <w:marLeft w:val="0"/>
      <w:marRight w:val="0"/>
      <w:marTop w:val="0"/>
      <w:marBottom w:val="0"/>
      <w:divBdr>
        <w:top w:val="none" w:sz="0" w:space="0" w:color="auto"/>
        <w:left w:val="none" w:sz="0" w:space="0" w:color="auto"/>
        <w:bottom w:val="none" w:sz="0" w:space="0" w:color="auto"/>
        <w:right w:val="none" w:sz="0" w:space="0" w:color="auto"/>
      </w:divBdr>
    </w:div>
    <w:div w:id="1723286749">
      <w:bodyDiv w:val="1"/>
      <w:marLeft w:val="0"/>
      <w:marRight w:val="0"/>
      <w:marTop w:val="0"/>
      <w:marBottom w:val="0"/>
      <w:divBdr>
        <w:top w:val="none" w:sz="0" w:space="0" w:color="auto"/>
        <w:left w:val="none" w:sz="0" w:space="0" w:color="auto"/>
        <w:bottom w:val="none" w:sz="0" w:space="0" w:color="auto"/>
        <w:right w:val="none" w:sz="0" w:space="0" w:color="auto"/>
      </w:divBdr>
    </w:div>
    <w:div w:id="1725524289">
      <w:bodyDiv w:val="1"/>
      <w:marLeft w:val="0"/>
      <w:marRight w:val="0"/>
      <w:marTop w:val="0"/>
      <w:marBottom w:val="0"/>
      <w:divBdr>
        <w:top w:val="none" w:sz="0" w:space="0" w:color="auto"/>
        <w:left w:val="none" w:sz="0" w:space="0" w:color="auto"/>
        <w:bottom w:val="none" w:sz="0" w:space="0" w:color="auto"/>
        <w:right w:val="none" w:sz="0" w:space="0" w:color="auto"/>
      </w:divBdr>
    </w:div>
    <w:div w:id="1756246662">
      <w:bodyDiv w:val="1"/>
      <w:marLeft w:val="0"/>
      <w:marRight w:val="0"/>
      <w:marTop w:val="0"/>
      <w:marBottom w:val="0"/>
      <w:divBdr>
        <w:top w:val="none" w:sz="0" w:space="0" w:color="auto"/>
        <w:left w:val="none" w:sz="0" w:space="0" w:color="auto"/>
        <w:bottom w:val="none" w:sz="0" w:space="0" w:color="auto"/>
        <w:right w:val="none" w:sz="0" w:space="0" w:color="auto"/>
      </w:divBdr>
    </w:div>
    <w:div w:id="1764033857">
      <w:bodyDiv w:val="1"/>
      <w:marLeft w:val="0"/>
      <w:marRight w:val="0"/>
      <w:marTop w:val="0"/>
      <w:marBottom w:val="0"/>
      <w:divBdr>
        <w:top w:val="none" w:sz="0" w:space="0" w:color="auto"/>
        <w:left w:val="none" w:sz="0" w:space="0" w:color="auto"/>
        <w:bottom w:val="none" w:sz="0" w:space="0" w:color="auto"/>
        <w:right w:val="none" w:sz="0" w:space="0" w:color="auto"/>
      </w:divBdr>
    </w:div>
    <w:div w:id="1784812015">
      <w:bodyDiv w:val="1"/>
      <w:marLeft w:val="0"/>
      <w:marRight w:val="0"/>
      <w:marTop w:val="0"/>
      <w:marBottom w:val="0"/>
      <w:divBdr>
        <w:top w:val="none" w:sz="0" w:space="0" w:color="auto"/>
        <w:left w:val="none" w:sz="0" w:space="0" w:color="auto"/>
        <w:bottom w:val="none" w:sz="0" w:space="0" w:color="auto"/>
        <w:right w:val="none" w:sz="0" w:space="0" w:color="auto"/>
      </w:divBdr>
    </w:div>
    <w:div w:id="1796562763">
      <w:bodyDiv w:val="1"/>
      <w:marLeft w:val="0"/>
      <w:marRight w:val="0"/>
      <w:marTop w:val="0"/>
      <w:marBottom w:val="0"/>
      <w:divBdr>
        <w:top w:val="none" w:sz="0" w:space="0" w:color="auto"/>
        <w:left w:val="none" w:sz="0" w:space="0" w:color="auto"/>
        <w:bottom w:val="none" w:sz="0" w:space="0" w:color="auto"/>
        <w:right w:val="none" w:sz="0" w:space="0" w:color="auto"/>
      </w:divBdr>
    </w:div>
    <w:div w:id="1825730577">
      <w:bodyDiv w:val="1"/>
      <w:marLeft w:val="0"/>
      <w:marRight w:val="0"/>
      <w:marTop w:val="0"/>
      <w:marBottom w:val="0"/>
      <w:divBdr>
        <w:top w:val="none" w:sz="0" w:space="0" w:color="auto"/>
        <w:left w:val="none" w:sz="0" w:space="0" w:color="auto"/>
        <w:bottom w:val="none" w:sz="0" w:space="0" w:color="auto"/>
        <w:right w:val="none" w:sz="0" w:space="0" w:color="auto"/>
      </w:divBdr>
    </w:div>
    <w:div w:id="1828597005">
      <w:bodyDiv w:val="1"/>
      <w:marLeft w:val="0"/>
      <w:marRight w:val="0"/>
      <w:marTop w:val="0"/>
      <w:marBottom w:val="0"/>
      <w:divBdr>
        <w:top w:val="none" w:sz="0" w:space="0" w:color="auto"/>
        <w:left w:val="none" w:sz="0" w:space="0" w:color="auto"/>
        <w:bottom w:val="none" w:sz="0" w:space="0" w:color="auto"/>
        <w:right w:val="none" w:sz="0" w:space="0" w:color="auto"/>
      </w:divBdr>
    </w:div>
    <w:div w:id="1836915645">
      <w:bodyDiv w:val="1"/>
      <w:marLeft w:val="0"/>
      <w:marRight w:val="0"/>
      <w:marTop w:val="0"/>
      <w:marBottom w:val="0"/>
      <w:divBdr>
        <w:top w:val="none" w:sz="0" w:space="0" w:color="auto"/>
        <w:left w:val="none" w:sz="0" w:space="0" w:color="auto"/>
        <w:bottom w:val="none" w:sz="0" w:space="0" w:color="auto"/>
        <w:right w:val="none" w:sz="0" w:space="0" w:color="auto"/>
      </w:divBdr>
    </w:div>
    <w:div w:id="1906601114">
      <w:bodyDiv w:val="1"/>
      <w:marLeft w:val="0"/>
      <w:marRight w:val="0"/>
      <w:marTop w:val="0"/>
      <w:marBottom w:val="0"/>
      <w:divBdr>
        <w:top w:val="none" w:sz="0" w:space="0" w:color="auto"/>
        <w:left w:val="none" w:sz="0" w:space="0" w:color="auto"/>
        <w:bottom w:val="none" w:sz="0" w:space="0" w:color="auto"/>
        <w:right w:val="none" w:sz="0" w:space="0" w:color="auto"/>
      </w:divBdr>
    </w:div>
    <w:div w:id="1912543618">
      <w:bodyDiv w:val="1"/>
      <w:marLeft w:val="0"/>
      <w:marRight w:val="0"/>
      <w:marTop w:val="0"/>
      <w:marBottom w:val="0"/>
      <w:divBdr>
        <w:top w:val="none" w:sz="0" w:space="0" w:color="auto"/>
        <w:left w:val="none" w:sz="0" w:space="0" w:color="auto"/>
        <w:bottom w:val="none" w:sz="0" w:space="0" w:color="auto"/>
        <w:right w:val="none" w:sz="0" w:space="0" w:color="auto"/>
      </w:divBdr>
    </w:div>
    <w:div w:id="1912961708">
      <w:bodyDiv w:val="1"/>
      <w:marLeft w:val="0"/>
      <w:marRight w:val="0"/>
      <w:marTop w:val="0"/>
      <w:marBottom w:val="0"/>
      <w:divBdr>
        <w:top w:val="none" w:sz="0" w:space="0" w:color="auto"/>
        <w:left w:val="none" w:sz="0" w:space="0" w:color="auto"/>
        <w:bottom w:val="none" w:sz="0" w:space="0" w:color="auto"/>
        <w:right w:val="none" w:sz="0" w:space="0" w:color="auto"/>
      </w:divBdr>
    </w:div>
    <w:div w:id="1964072684">
      <w:bodyDiv w:val="1"/>
      <w:marLeft w:val="0"/>
      <w:marRight w:val="0"/>
      <w:marTop w:val="0"/>
      <w:marBottom w:val="0"/>
      <w:divBdr>
        <w:top w:val="none" w:sz="0" w:space="0" w:color="auto"/>
        <w:left w:val="none" w:sz="0" w:space="0" w:color="auto"/>
        <w:bottom w:val="none" w:sz="0" w:space="0" w:color="auto"/>
        <w:right w:val="none" w:sz="0" w:space="0" w:color="auto"/>
      </w:divBdr>
    </w:div>
    <w:div w:id="1966426026">
      <w:bodyDiv w:val="1"/>
      <w:marLeft w:val="0"/>
      <w:marRight w:val="0"/>
      <w:marTop w:val="0"/>
      <w:marBottom w:val="0"/>
      <w:divBdr>
        <w:top w:val="none" w:sz="0" w:space="0" w:color="auto"/>
        <w:left w:val="none" w:sz="0" w:space="0" w:color="auto"/>
        <w:bottom w:val="none" w:sz="0" w:space="0" w:color="auto"/>
        <w:right w:val="none" w:sz="0" w:space="0" w:color="auto"/>
      </w:divBdr>
    </w:div>
    <w:div w:id="1974283386">
      <w:bodyDiv w:val="1"/>
      <w:marLeft w:val="0"/>
      <w:marRight w:val="0"/>
      <w:marTop w:val="0"/>
      <w:marBottom w:val="0"/>
      <w:divBdr>
        <w:top w:val="none" w:sz="0" w:space="0" w:color="auto"/>
        <w:left w:val="none" w:sz="0" w:space="0" w:color="auto"/>
        <w:bottom w:val="none" w:sz="0" w:space="0" w:color="auto"/>
        <w:right w:val="none" w:sz="0" w:space="0" w:color="auto"/>
      </w:divBdr>
    </w:div>
    <w:div w:id="1976522019">
      <w:bodyDiv w:val="1"/>
      <w:marLeft w:val="0"/>
      <w:marRight w:val="0"/>
      <w:marTop w:val="0"/>
      <w:marBottom w:val="0"/>
      <w:divBdr>
        <w:top w:val="none" w:sz="0" w:space="0" w:color="auto"/>
        <w:left w:val="none" w:sz="0" w:space="0" w:color="auto"/>
        <w:bottom w:val="none" w:sz="0" w:space="0" w:color="auto"/>
        <w:right w:val="none" w:sz="0" w:space="0" w:color="auto"/>
      </w:divBdr>
    </w:div>
    <w:div w:id="1978025966">
      <w:bodyDiv w:val="1"/>
      <w:marLeft w:val="0"/>
      <w:marRight w:val="0"/>
      <w:marTop w:val="0"/>
      <w:marBottom w:val="0"/>
      <w:divBdr>
        <w:top w:val="none" w:sz="0" w:space="0" w:color="auto"/>
        <w:left w:val="none" w:sz="0" w:space="0" w:color="auto"/>
        <w:bottom w:val="none" w:sz="0" w:space="0" w:color="auto"/>
        <w:right w:val="none" w:sz="0" w:space="0" w:color="auto"/>
      </w:divBdr>
    </w:div>
    <w:div w:id="1985305931">
      <w:bodyDiv w:val="1"/>
      <w:marLeft w:val="0"/>
      <w:marRight w:val="0"/>
      <w:marTop w:val="0"/>
      <w:marBottom w:val="0"/>
      <w:divBdr>
        <w:top w:val="none" w:sz="0" w:space="0" w:color="auto"/>
        <w:left w:val="none" w:sz="0" w:space="0" w:color="auto"/>
        <w:bottom w:val="none" w:sz="0" w:space="0" w:color="auto"/>
        <w:right w:val="none" w:sz="0" w:space="0" w:color="auto"/>
      </w:divBdr>
    </w:div>
    <w:div w:id="2055546181">
      <w:bodyDiv w:val="1"/>
      <w:marLeft w:val="0"/>
      <w:marRight w:val="0"/>
      <w:marTop w:val="0"/>
      <w:marBottom w:val="0"/>
      <w:divBdr>
        <w:top w:val="none" w:sz="0" w:space="0" w:color="auto"/>
        <w:left w:val="none" w:sz="0" w:space="0" w:color="auto"/>
        <w:bottom w:val="none" w:sz="0" w:space="0" w:color="auto"/>
        <w:right w:val="none" w:sz="0" w:space="0" w:color="auto"/>
      </w:divBdr>
    </w:div>
    <w:div w:id="2055958812">
      <w:bodyDiv w:val="1"/>
      <w:marLeft w:val="0"/>
      <w:marRight w:val="0"/>
      <w:marTop w:val="0"/>
      <w:marBottom w:val="0"/>
      <w:divBdr>
        <w:top w:val="none" w:sz="0" w:space="0" w:color="auto"/>
        <w:left w:val="none" w:sz="0" w:space="0" w:color="auto"/>
        <w:bottom w:val="none" w:sz="0" w:space="0" w:color="auto"/>
        <w:right w:val="none" w:sz="0" w:space="0" w:color="auto"/>
      </w:divBdr>
    </w:div>
    <w:div w:id="2058048613">
      <w:bodyDiv w:val="1"/>
      <w:marLeft w:val="0"/>
      <w:marRight w:val="0"/>
      <w:marTop w:val="0"/>
      <w:marBottom w:val="0"/>
      <w:divBdr>
        <w:top w:val="none" w:sz="0" w:space="0" w:color="auto"/>
        <w:left w:val="none" w:sz="0" w:space="0" w:color="auto"/>
        <w:bottom w:val="none" w:sz="0" w:space="0" w:color="auto"/>
        <w:right w:val="none" w:sz="0" w:space="0" w:color="auto"/>
      </w:divBdr>
    </w:div>
    <w:div w:id="2095588389">
      <w:bodyDiv w:val="1"/>
      <w:marLeft w:val="0"/>
      <w:marRight w:val="0"/>
      <w:marTop w:val="0"/>
      <w:marBottom w:val="0"/>
      <w:divBdr>
        <w:top w:val="none" w:sz="0" w:space="0" w:color="auto"/>
        <w:left w:val="none" w:sz="0" w:space="0" w:color="auto"/>
        <w:bottom w:val="none" w:sz="0" w:space="0" w:color="auto"/>
        <w:right w:val="none" w:sz="0" w:space="0" w:color="auto"/>
      </w:divBdr>
    </w:div>
    <w:div w:id="2110199989">
      <w:bodyDiv w:val="1"/>
      <w:marLeft w:val="0"/>
      <w:marRight w:val="0"/>
      <w:marTop w:val="0"/>
      <w:marBottom w:val="0"/>
      <w:divBdr>
        <w:top w:val="none" w:sz="0" w:space="0" w:color="auto"/>
        <w:left w:val="none" w:sz="0" w:space="0" w:color="auto"/>
        <w:bottom w:val="none" w:sz="0" w:space="0" w:color="auto"/>
        <w:right w:val="none" w:sz="0" w:space="0" w:color="auto"/>
      </w:divBdr>
    </w:div>
    <w:div w:id="2112314250">
      <w:bodyDiv w:val="1"/>
      <w:marLeft w:val="0"/>
      <w:marRight w:val="0"/>
      <w:marTop w:val="0"/>
      <w:marBottom w:val="0"/>
      <w:divBdr>
        <w:top w:val="none" w:sz="0" w:space="0" w:color="auto"/>
        <w:left w:val="none" w:sz="0" w:space="0" w:color="auto"/>
        <w:bottom w:val="none" w:sz="0" w:space="0" w:color="auto"/>
        <w:right w:val="none" w:sz="0" w:space="0" w:color="auto"/>
      </w:divBdr>
    </w:div>
    <w:div w:id="2131506051">
      <w:bodyDiv w:val="1"/>
      <w:marLeft w:val="0"/>
      <w:marRight w:val="0"/>
      <w:marTop w:val="0"/>
      <w:marBottom w:val="0"/>
      <w:divBdr>
        <w:top w:val="none" w:sz="0" w:space="0" w:color="auto"/>
        <w:left w:val="none" w:sz="0" w:space="0" w:color="auto"/>
        <w:bottom w:val="none" w:sz="0" w:space="0" w:color="auto"/>
        <w:right w:val="none" w:sz="0" w:space="0" w:color="auto"/>
      </w:divBdr>
    </w:div>
    <w:div w:id="2131631386">
      <w:bodyDiv w:val="1"/>
      <w:marLeft w:val="0"/>
      <w:marRight w:val="0"/>
      <w:marTop w:val="0"/>
      <w:marBottom w:val="0"/>
      <w:divBdr>
        <w:top w:val="none" w:sz="0" w:space="0" w:color="auto"/>
        <w:left w:val="none" w:sz="0" w:space="0" w:color="auto"/>
        <w:bottom w:val="none" w:sz="0" w:space="0" w:color="auto"/>
        <w:right w:val="none" w:sz="0" w:space="0" w:color="auto"/>
      </w:divBdr>
    </w:div>
    <w:div w:id="213498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מבט לאחור">
  <a:themeElements>
    <a:clrScheme name="מבט לאחור">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מבט לאחור">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בט לאחור">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AA48282A99A84CB4969A0E1F598686" ma:contentTypeVersion="3" ma:contentTypeDescription="Create a new document." ma:contentTypeScope="" ma:versionID="6715b68532dd1c3b026bf4f8d40237ee">
  <xsd:schema xmlns:xsd="http://www.w3.org/2001/XMLSchema" xmlns:xs="http://www.w3.org/2001/XMLSchema" xmlns:p="http://schemas.microsoft.com/office/2006/metadata/properties" xmlns:ns2="69db3b2b-5fcc-44ae-99f3-ee6b2ea6fb63" targetNamespace="http://schemas.microsoft.com/office/2006/metadata/properties" ma:root="true" ma:fieldsID="78943652fde92eeb3c8e9e9863889ce7" ns2:_="">
    <xsd:import namespace="69db3b2b-5fcc-44ae-99f3-ee6b2ea6fb63"/>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b3b2b-5fcc-44ae-99f3-ee6b2ea6f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Tha12</b:Tag>
    <b:SourceType>Book</b:SourceType>
    <b:Guid>{E8E02F9C-D642-46DE-A659-7AFCE8F8DD1C}</b:Guid>
    <b:Title>Events that formed the modern world</b:Title>
    <b:Year>2012</b:Year>
    <b:City>California</b:City>
    <b:Publisher>ABC CLIO</b:Publisher>
    <b:Author>
      <b:Author>
        <b:NameList>
          <b:Person>
            <b:Last>Thackeray</b:Last>
            <b:First>Frank</b:First>
          </b:Person>
          <b:Person>
            <b:Last>Findling</b:Last>
            <b:First>John</b:First>
          </b:Person>
        </b:NameList>
      </b:Author>
    </b:Author>
    <b:RefOrder>1</b:RefOrder>
  </b:Source>
  <b:Source>
    <b:Tag>Cro13</b:Tag>
    <b:SourceType>Book</b:SourceType>
    <b:Guid>{2642DCC2-61F8-43F6-8F45-48915EA33D5D}</b:Guid>
    <b:Title>1453: The Holy War for Constantinople and the Clash of Islam and the West</b:Title>
    <b:Year>2013</b:Year>
    <b:Publisher>Hachette Books</b:Publisher>
    <b:Author>
      <b:Author>
        <b:NameList>
          <b:Person>
            <b:Last>Crowley</b:Last>
            <b:First>Roger</b:First>
          </b:Person>
        </b:NameList>
      </b:Author>
    </b:Author>
    <b:RefOrder>2</b:RefOrder>
  </b:Source>
</b:Sources>
</file>

<file path=customXml/itemProps1.xml><?xml version="1.0" encoding="utf-8"?>
<ds:datastoreItem xmlns:ds="http://schemas.openxmlformats.org/officeDocument/2006/customXml" ds:itemID="{7B0013A6-1AA9-4859-B8CF-58796A2D51F2}">
  <ds:schemaRefs>
    <ds:schemaRef ds:uri="http://schemas.microsoft.com/sharepoint/v3/contenttype/forms"/>
  </ds:schemaRefs>
</ds:datastoreItem>
</file>

<file path=customXml/itemProps2.xml><?xml version="1.0" encoding="utf-8"?>
<ds:datastoreItem xmlns:ds="http://schemas.openxmlformats.org/officeDocument/2006/customXml" ds:itemID="{56BA576B-21F9-4E5A-B6B2-67333E4636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F9BF2E-EF93-4CF3-8B3F-4A2DCE4D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b3b2b-5fcc-44ae-99f3-ee6b2ea6f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76479-8B97-4789-8ADF-C0D2FEAA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9</Pages>
  <Words>2069</Words>
  <Characters>10349</Characters>
  <Application>Microsoft Office Word</Application>
  <DocSecurity>0</DocSecurity>
  <Lines>86</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עיר חכמה - פרויקט גמר מבל</vt:lpstr>
      <vt:lpstr>סיור קפריסין - 2019</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עיר חכמה - פרויקט גמר מבל</dc:title>
  <dc:subject/>
  <dc:creator>Aviad Atia</dc:creator>
  <cp:keywords/>
  <dc:description/>
  <cp:lastModifiedBy>אביעד אטיה</cp:lastModifiedBy>
  <cp:revision>8</cp:revision>
  <dcterms:created xsi:type="dcterms:W3CDTF">2020-03-09T17:51:00Z</dcterms:created>
  <dcterms:modified xsi:type="dcterms:W3CDTF">2020-03-14T17:43:00Z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0x010100A1AA48282A99A84CB4969A0E1F598686</vt:lpwstr>
  </property>
</Properties>
</file>